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A1" w:rsidRPr="009272E9" w:rsidRDefault="00BB7DA1" w:rsidP="009272E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9272E9">
        <w:rPr>
          <w:sz w:val="28"/>
          <w:szCs w:val="28"/>
        </w:rPr>
        <w:t>Всероссийский школьный конкурс по статистике «Тренд»</w:t>
      </w:r>
    </w:p>
    <w:p w:rsidR="000E14AF" w:rsidRPr="009272E9" w:rsidRDefault="000E14AF" w:rsidP="009272E9">
      <w:pPr>
        <w:tabs>
          <w:tab w:val="center" w:pos="4960"/>
        </w:tabs>
        <w:spacing w:line="360" w:lineRule="auto"/>
        <w:jc w:val="center"/>
        <w:rPr>
          <w:sz w:val="28"/>
          <w:szCs w:val="28"/>
        </w:rPr>
      </w:pPr>
    </w:p>
    <w:p w:rsidR="000E14AF" w:rsidRPr="009272E9" w:rsidRDefault="00C244C5" w:rsidP="009272E9">
      <w:pPr>
        <w:tabs>
          <w:tab w:val="center" w:pos="4960"/>
        </w:tabs>
        <w:spacing w:line="360" w:lineRule="auto"/>
        <w:jc w:val="center"/>
        <w:rPr>
          <w:b/>
          <w:bCs/>
          <w:sz w:val="28"/>
          <w:szCs w:val="28"/>
        </w:rPr>
      </w:pPr>
      <w:hyperlink r:id="rId8" w:history="1">
        <w:r w:rsidR="000E14AF" w:rsidRPr="009272E9">
          <w:rPr>
            <w:rStyle w:val="a5"/>
            <w:color w:val="auto"/>
            <w:sz w:val="28"/>
            <w:szCs w:val="28"/>
            <w:u w:val="none"/>
          </w:rPr>
          <w:t>Номинация 2. Конкурс "Учимся анализировать статистические данные</w:t>
        </w:r>
      </w:hyperlink>
      <w:r w:rsidR="000E14AF" w:rsidRPr="009272E9">
        <w:rPr>
          <w:sz w:val="28"/>
          <w:szCs w:val="28"/>
        </w:rPr>
        <w:t>"</w:t>
      </w:r>
    </w:p>
    <w:p w:rsidR="00BB7DA1" w:rsidRPr="009272E9" w:rsidRDefault="00BB7DA1" w:rsidP="009272E9">
      <w:pPr>
        <w:spacing w:line="360" w:lineRule="auto"/>
        <w:jc w:val="center"/>
        <w:rPr>
          <w:sz w:val="28"/>
          <w:szCs w:val="28"/>
        </w:rPr>
      </w:pPr>
    </w:p>
    <w:p w:rsidR="006756C6" w:rsidRPr="009272E9" w:rsidRDefault="006756C6" w:rsidP="009272E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56C6" w:rsidRPr="009272E9" w:rsidRDefault="006756C6" w:rsidP="009272E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756C6" w:rsidRPr="009272E9" w:rsidRDefault="006756C6" w:rsidP="009272E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93253" w:rsidRPr="009272E9" w:rsidRDefault="00293253" w:rsidP="009272E9">
      <w:pPr>
        <w:tabs>
          <w:tab w:val="center" w:pos="496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93253" w:rsidRPr="009272E9" w:rsidRDefault="00293253" w:rsidP="009272E9">
      <w:pPr>
        <w:tabs>
          <w:tab w:val="center" w:pos="496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93253" w:rsidRPr="009272E9" w:rsidRDefault="00293253" w:rsidP="009272E9">
      <w:pPr>
        <w:tabs>
          <w:tab w:val="center" w:pos="496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93253" w:rsidRPr="009272E9" w:rsidRDefault="00293253" w:rsidP="009272E9">
      <w:pPr>
        <w:tabs>
          <w:tab w:val="center" w:pos="496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93253" w:rsidRPr="009272E9" w:rsidRDefault="00293253" w:rsidP="009272E9">
      <w:pPr>
        <w:tabs>
          <w:tab w:val="center" w:pos="496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B7DA1" w:rsidRPr="009272E9" w:rsidRDefault="00BB7DA1" w:rsidP="009272E9">
      <w:pPr>
        <w:spacing w:line="360" w:lineRule="auto"/>
        <w:jc w:val="center"/>
        <w:rPr>
          <w:sz w:val="28"/>
          <w:szCs w:val="28"/>
        </w:rPr>
      </w:pPr>
    </w:p>
    <w:p w:rsidR="00BB7DA1" w:rsidRPr="009272E9" w:rsidRDefault="00BB7DA1" w:rsidP="009272E9">
      <w:pPr>
        <w:spacing w:line="360" w:lineRule="auto"/>
        <w:jc w:val="center"/>
        <w:rPr>
          <w:sz w:val="28"/>
          <w:szCs w:val="28"/>
        </w:rPr>
      </w:pPr>
      <w:r w:rsidRPr="009272E9">
        <w:rPr>
          <w:sz w:val="28"/>
          <w:szCs w:val="28"/>
        </w:rPr>
        <w:t>ИССЛЕДОВАТЕЛЬСКАЯ РАБОТА</w:t>
      </w:r>
    </w:p>
    <w:p w:rsidR="006756C6" w:rsidRPr="009272E9" w:rsidRDefault="00BB7DA1" w:rsidP="009272E9">
      <w:pPr>
        <w:spacing w:line="360" w:lineRule="auto"/>
        <w:jc w:val="center"/>
        <w:rPr>
          <w:sz w:val="28"/>
          <w:szCs w:val="28"/>
        </w:rPr>
      </w:pPr>
      <w:r w:rsidRPr="009272E9">
        <w:rPr>
          <w:sz w:val="28"/>
          <w:szCs w:val="28"/>
        </w:rPr>
        <w:t xml:space="preserve">по теме: </w:t>
      </w:r>
      <w:r w:rsidRPr="009272E9">
        <w:rPr>
          <w:b/>
          <w:bCs/>
          <w:sz w:val="28"/>
          <w:szCs w:val="28"/>
        </w:rPr>
        <w:t>«</w:t>
      </w:r>
      <w:r w:rsidR="002E635A" w:rsidRPr="009272E9">
        <w:rPr>
          <w:b/>
          <w:bCs/>
          <w:sz w:val="28"/>
          <w:szCs w:val="28"/>
        </w:rPr>
        <w:t>Благосостояние населения Новосибирской области</w:t>
      </w:r>
      <w:r w:rsidRPr="009272E9">
        <w:rPr>
          <w:b/>
          <w:bCs/>
          <w:sz w:val="28"/>
          <w:szCs w:val="28"/>
        </w:rPr>
        <w:t>»</w:t>
      </w:r>
    </w:p>
    <w:p w:rsidR="00BB7DA1" w:rsidRPr="009272E9" w:rsidRDefault="00BB7DA1" w:rsidP="009272E9">
      <w:pPr>
        <w:tabs>
          <w:tab w:val="center" w:pos="4960"/>
        </w:tabs>
        <w:spacing w:line="360" w:lineRule="auto"/>
        <w:jc w:val="center"/>
        <w:rPr>
          <w:sz w:val="28"/>
          <w:szCs w:val="28"/>
        </w:rPr>
      </w:pPr>
    </w:p>
    <w:p w:rsidR="00BB7DA1" w:rsidRPr="009272E9" w:rsidRDefault="00BB7DA1" w:rsidP="009272E9">
      <w:pPr>
        <w:tabs>
          <w:tab w:val="center" w:pos="4960"/>
        </w:tabs>
        <w:spacing w:line="360" w:lineRule="auto"/>
        <w:jc w:val="center"/>
        <w:rPr>
          <w:sz w:val="28"/>
          <w:szCs w:val="28"/>
        </w:rPr>
      </w:pPr>
    </w:p>
    <w:p w:rsidR="00BB7DA1" w:rsidRPr="009272E9" w:rsidRDefault="00BB7DA1" w:rsidP="009272E9">
      <w:pPr>
        <w:tabs>
          <w:tab w:val="center" w:pos="4960"/>
        </w:tabs>
        <w:spacing w:line="360" w:lineRule="auto"/>
        <w:jc w:val="center"/>
        <w:rPr>
          <w:sz w:val="28"/>
          <w:szCs w:val="28"/>
        </w:rPr>
      </w:pPr>
    </w:p>
    <w:p w:rsidR="00BB7DA1" w:rsidRPr="009272E9" w:rsidRDefault="00BB7DA1" w:rsidP="009272E9">
      <w:pPr>
        <w:tabs>
          <w:tab w:val="center" w:pos="4960"/>
        </w:tabs>
        <w:spacing w:line="360" w:lineRule="auto"/>
        <w:jc w:val="center"/>
        <w:rPr>
          <w:sz w:val="28"/>
          <w:szCs w:val="28"/>
        </w:rPr>
      </w:pPr>
    </w:p>
    <w:p w:rsidR="00BB7DA1" w:rsidRPr="009272E9" w:rsidRDefault="00BB7DA1" w:rsidP="009272E9">
      <w:pPr>
        <w:tabs>
          <w:tab w:val="center" w:pos="4960"/>
        </w:tabs>
        <w:spacing w:line="360" w:lineRule="auto"/>
        <w:jc w:val="center"/>
        <w:rPr>
          <w:sz w:val="28"/>
          <w:szCs w:val="28"/>
        </w:rPr>
      </w:pPr>
    </w:p>
    <w:p w:rsidR="009272E9" w:rsidRPr="009272E9" w:rsidRDefault="009272E9" w:rsidP="009272E9">
      <w:pPr>
        <w:tabs>
          <w:tab w:val="center" w:pos="4960"/>
        </w:tabs>
        <w:spacing w:line="360" w:lineRule="auto"/>
        <w:jc w:val="right"/>
        <w:rPr>
          <w:sz w:val="28"/>
          <w:szCs w:val="28"/>
        </w:rPr>
      </w:pPr>
    </w:p>
    <w:p w:rsidR="00293253" w:rsidRPr="009272E9" w:rsidRDefault="00BB7DA1" w:rsidP="009272E9">
      <w:pPr>
        <w:tabs>
          <w:tab w:val="center" w:pos="4960"/>
        </w:tabs>
        <w:spacing w:line="360" w:lineRule="auto"/>
        <w:jc w:val="right"/>
        <w:rPr>
          <w:bCs/>
          <w:sz w:val="28"/>
          <w:szCs w:val="28"/>
        </w:rPr>
      </w:pPr>
      <w:r w:rsidRPr="009272E9">
        <w:rPr>
          <w:sz w:val="28"/>
          <w:szCs w:val="28"/>
        </w:rPr>
        <w:t>Работу выполнила: ученица 10 «Б» класса</w:t>
      </w:r>
      <w:r w:rsidRPr="009272E9">
        <w:rPr>
          <w:bCs/>
          <w:sz w:val="28"/>
          <w:szCs w:val="28"/>
        </w:rPr>
        <w:t xml:space="preserve"> </w:t>
      </w:r>
      <w:r w:rsidR="002E635A" w:rsidRPr="009272E9">
        <w:rPr>
          <w:bCs/>
          <w:sz w:val="28"/>
          <w:szCs w:val="28"/>
        </w:rPr>
        <w:t>Паутова Анастасия</w:t>
      </w:r>
      <w:r w:rsidRPr="009272E9">
        <w:rPr>
          <w:bCs/>
          <w:sz w:val="28"/>
          <w:szCs w:val="28"/>
        </w:rPr>
        <w:t xml:space="preserve"> </w:t>
      </w:r>
    </w:p>
    <w:p w:rsidR="00BB7DA1" w:rsidRPr="009272E9" w:rsidRDefault="00293253" w:rsidP="009272E9">
      <w:pPr>
        <w:spacing w:line="360" w:lineRule="auto"/>
        <w:ind w:left="708"/>
        <w:jc w:val="right"/>
        <w:rPr>
          <w:sz w:val="28"/>
          <w:szCs w:val="28"/>
        </w:rPr>
      </w:pPr>
      <w:r w:rsidRPr="009272E9">
        <w:rPr>
          <w:bCs/>
          <w:sz w:val="28"/>
          <w:szCs w:val="28"/>
        </w:rPr>
        <w:t xml:space="preserve">                                     </w:t>
      </w:r>
      <w:r w:rsidR="00BB7DA1" w:rsidRPr="009272E9">
        <w:rPr>
          <w:sz w:val="28"/>
          <w:szCs w:val="28"/>
        </w:rPr>
        <w:t>Руководитель: Боровских Александра Николаевна, учитель биологии первой квалификационной категории МАОУ «Лицей №7»</w:t>
      </w:r>
    </w:p>
    <w:p w:rsidR="006756C6" w:rsidRPr="009272E9" w:rsidRDefault="006756C6" w:rsidP="009272E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BB7DA1" w:rsidRPr="009272E9" w:rsidRDefault="00BB7DA1" w:rsidP="009272E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BB7DA1" w:rsidRPr="009272E9" w:rsidRDefault="00BB7DA1" w:rsidP="009272E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BB7DA1" w:rsidRPr="009272E9" w:rsidRDefault="00BB7DA1" w:rsidP="009272E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0E14AF" w:rsidRPr="009272E9" w:rsidRDefault="000E14AF" w:rsidP="009272E9">
      <w:pPr>
        <w:spacing w:line="360" w:lineRule="auto"/>
        <w:jc w:val="center"/>
        <w:rPr>
          <w:sz w:val="28"/>
          <w:szCs w:val="28"/>
        </w:rPr>
      </w:pPr>
      <w:r w:rsidRPr="009272E9">
        <w:rPr>
          <w:sz w:val="28"/>
          <w:szCs w:val="28"/>
        </w:rPr>
        <w:t>Новосибирская область</w:t>
      </w:r>
    </w:p>
    <w:p w:rsidR="00BB7DA1" w:rsidRPr="009272E9" w:rsidRDefault="000E14AF" w:rsidP="009272E9">
      <w:pPr>
        <w:spacing w:line="360" w:lineRule="auto"/>
        <w:jc w:val="center"/>
        <w:rPr>
          <w:sz w:val="28"/>
          <w:szCs w:val="28"/>
        </w:rPr>
      </w:pPr>
      <w:r w:rsidRPr="009272E9">
        <w:rPr>
          <w:sz w:val="28"/>
          <w:szCs w:val="28"/>
        </w:rPr>
        <w:t xml:space="preserve">город </w:t>
      </w:r>
      <w:r w:rsidR="00BB7DA1" w:rsidRPr="009272E9">
        <w:rPr>
          <w:sz w:val="28"/>
          <w:szCs w:val="28"/>
        </w:rPr>
        <w:t>Бердск, 2018</w:t>
      </w:r>
    </w:p>
    <w:p w:rsidR="006756C6" w:rsidRPr="002C4810" w:rsidRDefault="000E14AF" w:rsidP="000E14A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Оглавление</w:t>
      </w:r>
    </w:p>
    <w:p w:rsidR="00E874E3" w:rsidRPr="00E874E3" w:rsidRDefault="009272E9" w:rsidP="00E874E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Аннотация.</w:t>
      </w:r>
      <w:r w:rsidR="00E874E3" w:rsidRPr="00E874E3">
        <w:rPr>
          <w:sz w:val="28"/>
          <w:szCs w:val="28"/>
        </w:rPr>
        <w:t>…</w:t>
      </w:r>
      <w:proofErr w:type="gramEnd"/>
      <w:r w:rsidR="00E874E3" w:rsidRPr="00E874E3">
        <w:rPr>
          <w:sz w:val="28"/>
          <w:szCs w:val="28"/>
        </w:rPr>
        <w:t>……………………………………………………………………</w:t>
      </w:r>
      <w:r w:rsidR="006455E5">
        <w:rPr>
          <w:sz w:val="28"/>
          <w:szCs w:val="28"/>
        </w:rPr>
        <w:t>……...</w:t>
      </w:r>
      <w:r w:rsidR="00E874E3" w:rsidRPr="00E874E3">
        <w:rPr>
          <w:sz w:val="28"/>
          <w:szCs w:val="28"/>
        </w:rPr>
        <w:t>3</w:t>
      </w:r>
    </w:p>
    <w:p w:rsidR="00E874E3" w:rsidRPr="005F4AD0" w:rsidRDefault="00E874E3" w:rsidP="005F4AD0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F4AD0">
        <w:rPr>
          <w:sz w:val="28"/>
          <w:szCs w:val="28"/>
        </w:rPr>
        <w:t>Благосостояние населения:</w:t>
      </w:r>
      <w:r w:rsidR="008B683C">
        <w:rPr>
          <w:sz w:val="28"/>
          <w:szCs w:val="28"/>
        </w:rPr>
        <w:t xml:space="preserve"> основные </w:t>
      </w:r>
      <w:proofErr w:type="gramStart"/>
      <w:r w:rsidR="008B683C">
        <w:rPr>
          <w:sz w:val="28"/>
          <w:szCs w:val="28"/>
        </w:rPr>
        <w:t>понятия..</w:t>
      </w:r>
      <w:proofErr w:type="gramEnd"/>
      <w:r w:rsidRPr="005F4AD0">
        <w:rPr>
          <w:sz w:val="28"/>
          <w:szCs w:val="28"/>
        </w:rPr>
        <w:t>……………………………</w:t>
      </w:r>
      <w:r w:rsidR="005F4AD0">
        <w:rPr>
          <w:sz w:val="28"/>
          <w:szCs w:val="28"/>
        </w:rPr>
        <w:t>....</w:t>
      </w:r>
      <w:r w:rsidRPr="005F4AD0">
        <w:rPr>
          <w:sz w:val="28"/>
          <w:szCs w:val="28"/>
        </w:rPr>
        <w:t>4</w:t>
      </w:r>
    </w:p>
    <w:p w:rsidR="00E874E3" w:rsidRPr="005F4AD0" w:rsidRDefault="00E874E3" w:rsidP="005F4AD0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F4AD0">
        <w:rPr>
          <w:sz w:val="28"/>
          <w:szCs w:val="28"/>
        </w:rPr>
        <w:t>Схема баланса денежных доходов и расходов населения………………</w:t>
      </w:r>
      <w:proofErr w:type="gramStart"/>
      <w:r w:rsidRPr="005F4AD0">
        <w:rPr>
          <w:sz w:val="28"/>
          <w:szCs w:val="28"/>
        </w:rPr>
        <w:t>…</w:t>
      </w:r>
      <w:r w:rsidR="005F4AD0">
        <w:rPr>
          <w:sz w:val="28"/>
          <w:szCs w:val="28"/>
        </w:rPr>
        <w:t>....</w:t>
      </w:r>
      <w:proofErr w:type="gramEnd"/>
      <w:r w:rsidR="005F4AD0">
        <w:rPr>
          <w:sz w:val="28"/>
          <w:szCs w:val="28"/>
        </w:rPr>
        <w:t>.</w:t>
      </w:r>
      <w:r w:rsidR="00A94FE0">
        <w:rPr>
          <w:sz w:val="28"/>
          <w:szCs w:val="28"/>
        </w:rPr>
        <w:t>6</w:t>
      </w:r>
    </w:p>
    <w:p w:rsidR="00977049" w:rsidRPr="005F4AD0" w:rsidRDefault="00CA4402" w:rsidP="005F4AD0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Показатели доходов населения....................................................................</w:t>
      </w:r>
      <w:r w:rsidR="00A71B99">
        <w:rPr>
          <w:sz w:val="28"/>
          <w:szCs w:val="28"/>
        </w:rPr>
        <w:t>..</w:t>
      </w:r>
      <w:r w:rsidR="005F4AD0">
        <w:rPr>
          <w:sz w:val="28"/>
          <w:szCs w:val="28"/>
        </w:rPr>
        <w:t>.....</w:t>
      </w:r>
      <w:r w:rsidR="006455E5" w:rsidRPr="005F4AD0">
        <w:rPr>
          <w:sz w:val="28"/>
          <w:szCs w:val="28"/>
        </w:rPr>
        <w:t>.</w:t>
      </w:r>
      <w:r w:rsidR="00A94FE0">
        <w:rPr>
          <w:sz w:val="28"/>
          <w:szCs w:val="28"/>
        </w:rPr>
        <w:t>7</w:t>
      </w:r>
    </w:p>
    <w:p w:rsidR="00977049" w:rsidRPr="00BA5580" w:rsidRDefault="00BA5580" w:rsidP="005F4AD0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BA5580">
        <w:rPr>
          <w:sz w:val="28"/>
          <w:szCs w:val="28"/>
        </w:rPr>
        <w:t>Анализ благосостояния населения Новосибирской области…………………8</w:t>
      </w:r>
    </w:p>
    <w:p w:rsidR="006455E5" w:rsidRPr="002C4810" w:rsidRDefault="009272E9" w:rsidP="006455E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Выводы......</w:t>
      </w:r>
      <w:r w:rsidR="006455E5">
        <w:rPr>
          <w:bCs/>
          <w:sz w:val="28"/>
          <w:szCs w:val="28"/>
        </w:rPr>
        <w:t xml:space="preserve"> ………………………………………………………</w:t>
      </w:r>
      <w:r w:rsidR="00BA5580">
        <w:rPr>
          <w:bCs/>
          <w:sz w:val="28"/>
          <w:szCs w:val="28"/>
        </w:rPr>
        <w:t>……………………13</w:t>
      </w:r>
    </w:p>
    <w:p w:rsidR="006455E5" w:rsidRPr="002C4810" w:rsidRDefault="006455E5" w:rsidP="00ED4A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E8198B">
        <w:rPr>
          <w:sz w:val="28"/>
          <w:szCs w:val="28"/>
        </w:rPr>
        <w:t>использованных источников.......</w:t>
      </w:r>
      <w:r>
        <w:rPr>
          <w:sz w:val="28"/>
          <w:szCs w:val="28"/>
        </w:rPr>
        <w:t>………………………………………….</w:t>
      </w:r>
      <w:r w:rsidR="00BA5580">
        <w:rPr>
          <w:sz w:val="28"/>
          <w:szCs w:val="28"/>
        </w:rPr>
        <w:t>..14</w:t>
      </w:r>
    </w:p>
    <w:p w:rsidR="00067174" w:rsidRDefault="00067174" w:rsidP="00ED4AFB">
      <w:pPr>
        <w:spacing w:line="360" w:lineRule="auto"/>
        <w:rPr>
          <w:b/>
          <w:sz w:val="28"/>
          <w:szCs w:val="28"/>
        </w:rPr>
      </w:pPr>
    </w:p>
    <w:p w:rsidR="006455E5" w:rsidRDefault="006455E5" w:rsidP="00ED4AFB">
      <w:pPr>
        <w:spacing w:line="360" w:lineRule="auto"/>
        <w:rPr>
          <w:b/>
          <w:sz w:val="28"/>
          <w:szCs w:val="28"/>
        </w:rPr>
      </w:pPr>
    </w:p>
    <w:p w:rsidR="006455E5" w:rsidRDefault="006455E5" w:rsidP="00ED4AFB">
      <w:pPr>
        <w:spacing w:line="360" w:lineRule="auto"/>
        <w:rPr>
          <w:b/>
          <w:sz w:val="28"/>
          <w:szCs w:val="28"/>
        </w:rPr>
      </w:pPr>
    </w:p>
    <w:p w:rsidR="006455E5" w:rsidRDefault="006455E5" w:rsidP="00ED4AFB">
      <w:pPr>
        <w:spacing w:line="360" w:lineRule="auto"/>
        <w:rPr>
          <w:b/>
          <w:sz w:val="28"/>
          <w:szCs w:val="28"/>
        </w:rPr>
      </w:pPr>
    </w:p>
    <w:p w:rsidR="006455E5" w:rsidRDefault="006455E5" w:rsidP="00ED4AFB">
      <w:pPr>
        <w:spacing w:line="360" w:lineRule="auto"/>
        <w:rPr>
          <w:b/>
          <w:sz w:val="28"/>
          <w:szCs w:val="28"/>
        </w:rPr>
      </w:pPr>
    </w:p>
    <w:p w:rsidR="006455E5" w:rsidRDefault="006455E5" w:rsidP="00ED4AFB">
      <w:pPr>
        <w:spacing w:line="360" w:lineRule="auto"/>
        <w:rPr>
          <w:b/>
          <w:sz w:val="28"/>
          <w:szCs w:val="28"/>
        </w:rPr>
      </w:pPr>
    </w:p>
    <w:p w:rsidR="006455E5" w:rsidRDefault="006455E5" w:rsidP="00ED4AFB">
      <w:pPr>
        <w:spacing w:line="360" w:lineRule="auto"/>
        <w:rPr>
          <w:b/>
          <w:sz w:val="28"/>
          <w:szCs w:val="28"/>
        </w:rPr>
      </w:pPr>
    </w:p>
    <w:p w:rsidR="006455E5" w:rsidRDefault="006455E5" w:rsidP="00ED4AFB">
      <w:pPr>
        <w:spacing w:line="360" w:lineRule="auto"/>
        <w:rPr>
          <w:b/>
          <w:sz w:val="28"/>
          <w:szCs w:val="28"/>
        </w:rPr>
      </w:pPr>
    </w:p>
    <w:p w:rsidR="006455E5" w:rsidRDefault="006455E5" w:rsidP="00ED4AFB">
      <w:pPr>
        <w:spacing w:line="360" w:lineRule="auto"/>
        <w:rPr>
          <w:b/>
          <w:sz w:val="28"/>
          <w:szCs w:val="28"/>
        </w:rPr>
      </w:pPr>
    </w:p>
    <w:p w:rsidR="006455E5" w:rsidRDefault="006455E5" w:rsidP="00ED4AFB">
      <w:pPr>
        <w:spacing w:line="360" w:lineRule="auto"/>
        <w:rPr>
          <w:b/>
          <w:sz w:val="28"/>
          <w:szCs w:val="28"/>
        </w:rPr>
      </w:pPr>
    </w:p>
    <w:p w:rsidR="00067174" w:rsidRDefault="00067174" w:rsidP="00ED4AFB">
      <w:pPr>
        <w:spacing w:line="360" w:lineRule="auto"/>
        <w:rPr>
          <w:b/>
          <w:sz w:val="28"/>
          <w:szCs w:val="28"/>
        </w:rPr>
      </w:pPr>
    </w:p>
    <w:p w:rsidR="00067174" w:rsidRDefault="00067174" w:rsidP="00ED4AFB">
      <w:pPr>
        <w:spacing w:line="360" w:lineRule="auto"/>
        <w:rPr>
          <w:b/>
          <w:sz w:val="28"/>
          <w:szCs w:val="28"/>
        </w:rPr>
      </w:pPr>
    </w:p>
    <w:p w:rsidR="00067174" w:rsidRDefault="00067174" w:rsidP="00ED4AFB">
      <w:pPr>
        <w:spacing w:line="360" w:lineRule="auto"/>
        <w:rPr>
          <w:b/>
          <w:sz w:val="28"/>
          <w:szCs w:val="28"/>
        </w:rPr>
      </w:pPr>
    </w:p>
    <w:p w:rsidR="00067174" w:rsidRDefault="00067174" w:rsidP="00ED4AFB">
      <w:pPr>
        <w:spacing w:line="360" w:lineRule="auto"/>
        <w:rPr>
          <w:b/>
          <w:sz w:val="28"/>
          <w:szCs w:val="28"/>
        </w:rPr>
      </w:pPr>
    </w:p>
    <w:p w:rsidR="00067174" w:rsidRDefault="00067174" w:rsidP="00ED4AFB">
      <w:pPr>
        <w:spacing w:line="360" w:lineRule="auto"/>
        <w:rPr>
          <w:b/>
          <w:sz w:val="28"/>
          <w:szCs w:val="28"/>
        </w:rPr>
      </w:pPr>
    </w:p>
    <w:p w:rsidR="00067174" w:rsidRDefault="00067174" w:rsidP="00ED4AFB">
      <w:pPr>
        <w:spacing w:line="360" w:lineRule="auto"/>
        <w:rPr>
          <w:b/>
          <w:sz w:val="28"/>
          <w:szCs w:val="28"/>
        </w:rPr>
      </w:pPr>
    </w:p>
    <w:p w:rsidR="00142FFD" w:rsidRDefault="00142FFD" w:rsidP="002805B0">
      <w:pPr>
        <w:spacing w:line="360" w:lineRule="auto"/>
        <w:jc w:val="right"/>
        <w:rPr>
          <w:sz w:val="28"/>
          <w:szCs w:val="28"/>
        </w:rPr>
      </w:pPr>
    </w:p>
    <w:p w:rsidR="00A94FE0" w:rsidRPr="005F4AD0" w:rsidRDefault="00A94FE0" w:rsidP="002805B0">
      <w:pPr>
        <w:spacing w:line="360" w:lineRule="auto"/>
        <w:jc w:val="right"/>
        <w:rPr>
          <w:sz w:val="28"/>
          <w:szCs w:val="28"/>
        </w:rPr>
      </w:pPr>
    </w:p>
    <w:p w:rsidR="008B683C" w:rsidRDefault="008B683C" w:rsidP="0084631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A5580" w:rsidRDefault="00BA5580" w:rsidP="0084631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A5580" w:rsidRDefault="00BA5580" w:rsidP="0084631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A5580" w:rsidRDefault="00BA5580" w:rsidP="00846314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46314" w:rsidRPr="00846314" w:rsidRDefault="00846314" w:rsidP="0084631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6314">
        <w:rPr>
          <w:b/>
          <w:sz w:val="28"/>
          <w:szCs w:val="28"/>
        </w:rPr>
        <w:lastRenderedPageBreak/>
        <w:t>Аннотация</w:t>
      </w:r>
    </w:p>
    <w:p w:rsidR="00E43C60" w:rsidRPr="00E43C60" w:rsidRDefault="00E43C60" w:rsidP="00846314">
      <w:pPr>
        <w:spacing w:line="360" w:lineRule="auto"/>
        <w:ind w:firstLine="708"/>
        <w:jc w:val="both"/>
        <w:rPr>
          <w:sz w:val="28"/>
          <w:szCs w:val="28"/>
        </w:rPr>
      </w:pPr>
      <w:r w:rsidRPr="00E43C60">
        <w:rPr>
          <w:sz w:val="28"/>
          <w:szCs w:val="28"/>
        </w:rPr>
        <w:t xml:space="preserve">Актуальность </w:t>
      </w:r>
      <w:r w:rsidR="00142FFD">
        <w:rPr>
          <w:sz w:val="28"/>
          <w:szCs w:val="28"/>
        </w:rPr>
        <w:t xml:space="preserve">выбранной мною </w:t>
      </w:r>
      <w:r w:rsidRPr="00E43C60">
        <w:rPr>
          <w:sz w:val="28"/>
          <w:szCs w:val="28"/>
        </w:rPr>
        <w:t xml:space="preserve">темы </w:t>
      </w:r>
      <w:r w:rsidR="00142FFD">
        <w:rPr>
          <w:sz w:val="28"/>
          <w:szCs w:val="28"/>
        </w:rPr>
        <w:t xml:space="preserve">заключается </w:t>
      </w:r>
      <w:r w:rsidRPr="00E43C60">
        <w:rPr>
          <w:sz w:val="28"/>
          <w:szCs w:val="28"/>
        </w:rPr>
        <w:t>в том, что все больше внимания уделяется созданию условий для свободного и гармоничного развития человека, что означает не только увеличение доходов, но и улучшение образования, питания, и здравоохранения, оздоровление окружающей среды и равенство возможностей</w:t>
      </w:r>
    </w:p>
    <w:p w:rsidR="00E43C60" w:rsidRPr="002C4810" w:rsidRDefault="00E43C60" w:rsidP="00846314">
      <w:pPr>
        <w:spacing w:line="360" w:lineRule="auto"/>
        <w:ind w:firstLine="708"/>
        <w:jc w:val="both"/>
        <w:rPr>
          <w:sz w:val="28"/>
          <w:szCs w:val="28"/>
        </w:rPr>
      </w:pPr>
      <w:r w:rsidRPr="00E43C60">
        <w:rPr>
          <w:sz w:val="28"/>
          <w:szCs w:val="28"/>
        </w:rPr>
        <w:t>Сложившееся положение в социальной сфере и необходимость корректировки экономической политики в ракурсе проблем благосостояния населения представляется крайне актуальной для целей стратегического планирования в формировании социально ориентированной экономики и улучшения жизни каждого человека.</w:t>
      </w:r>
    </w:p>
    <w:p w:rsidR="00142FFD" w:rsidRPr="002C4810" w:rsidRDefault="00142FFD" w:rsidP="008463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314">
        <w:rPr>
          <w:sz w:val="28"/>
          <w:szCs w:val="28"/>
        </w:rPr>
        <w:tab/>
      </w:r>
      <w:r w:rsidRPr="002C4810">
        <w:rPr>
          <w:sz w:val="28"/>
          <w:szCs w:val="28"/>
        </w:rPr>
        <w:t xml:space="preserve">Цель </w:t>
      </w:r>
      <w:proofErr w:type="gramStart"/>
      <w:r w:rsidRPr="002C4810">
        <w:rPr>
          <w:sz w:val="28"/>
          <w:szCs w:val="28"/>
        </w:rPr>
        <w:t>работы:  изучить</w:t>
      </w:r>
      <w:proofErr w:type="gramEnd"/>
      <w:r w:rsidRPr="002C4810">
        <w:rPr>
          <w:sz w:val="28"/>
          <w:szCs w:val="28"/>
        </w:rPr>
        <w:t xml:space="preserve"> статистику разности благосостояния населения в Новосибирской области за несколько лет</w:t>
      </w:r>
    </w:p>
    <w:p w:rsidR="00142FFD" w:rsidRPr="002C4810" w:rsidRDefault="00142FFD" w:rsidP="00846314">
      <w:pPr>
        <w:spacing w:line="360" w:lineRule="auto"/>
        <w:jc w:val="both"/>
        <w:rPr>
          <w:sz w:val="28"/>
          <w:szCs w:val="28"/>
        </w:rPr>
      </w:pPr>
      <w:r w:rsidRPr="002C48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46314">
        <w:rPr>
          <w:sz w:val="28"/>
          <w:szCs w:val="28"/>
        </w:rPr>
        <w:tab/>
      </w:r>
      <w:r w:rsidRPr="002C4810">
        <w:rPr>
          <w:sz w:val="28"/>
          <w:szCs w:val="28"/>
        </w:rPr>
        <w:t>Задачи:</w:t>
      </w:r>
    </w:p>
    <w:p w:rsidR="00142FFD" w:rsidRPr="002C4810" w:rsidRDefault="00142FFD" w:rsidP="00846314">
      <w:pPr>
        <w:spacing w:line="360" w:lineRule="auto"/>
        <w:jc w:val="both"/>
        <w:rPr>
          <w:sz w:val="28"/>
          <w:szCs w:val="28"/>
        </w:rPr>
      </w:pPr>
      <w:r w:rsidRPr="002C4810">
        <w:rPr>
          <w:sz w:val="28"/>
          <w:szCs w:val="28"/>
        </w:rPr>
        <w:t>1. Изучить общие понятия по благосостоянию населения</w:t>
      </w:r>
    </w:p>
    <w:p w:rsidR="00142FFD" w:rsidRPr="002C4810" w:rsidRDefault="00142FFD" w:rsidP="008463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4810">
        <w:rPr>
          <w:sz w:val="28"/>
          <w:szCs w:val="28"/>
        </w:rPr>
        <w:t xml:space="preserve">. Найти данные о благосостоянии населения Новосибирской области </w:t>
      </w:r>
    </w:p>
    <w:p w:rsidR="00142FFD" w:rsidRPr="00142FFD" w:rsidRDefault="00142FFD" w:rsidP="008463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4810">
        <w:rPr>
          <w:sz w:val="28"/>
          <w:szCs w:val="28"/>
        </w:rPr>
        <w:t>. Сравнить данные о благосостоянии населения Новосибирской области за несколько лет</w:t>
      </w:r>
    </w:p>
    <w:p w:rsidR="00142FFD" w:rsidRDefault="00142FFD" w:rsidP="00846314">
      <w:pPr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846314">
      <w:pPr>
        <w:spacing w:line="360" w:lineRule="auto"/>
        <w:rPr>
          <w:b/>
          <w:sz w:val="28"/>
          <w:szCs w:val="28"/>
        </w:rPr>
      </w:pPr>
    </w:p>
    <w:p w:rsidR="00142FFD" w:rsidRDefault="00142FFD" w:rsidP="00846314">
      <w:pPr>
        <w:spacing w:line="360" w:lineRule="auto"/>
        <w:rPr>
          <w:b/>
          <w:sz w:val="28"/>
          <w:szCs w:val="28"/>
        </w:rPr>
      </w:pPr>
    </w:p>
    <w:p w:rsidR="00142FFD" w:rsidRDefault="00142FFD" w:rsidP="00ED4AFB">
      <w:pPr>
        <w:spacing w:line="360" w:lineRule="auto"/>
        <w:rPr>
          <w:b/>
          <w:sz w:val="28"/>
          <w:szCs w:val="28"/>
        </w:rPr>
      </w:pPr>
    </w:p>
    <w:p w:rsidR="00142FFD" w:rsidRDefault="00142FFD" w:rsidP="00ED4AFB">
      <w:pPr>
        <w:spacing w:line="360" w:lineRule="auto"/>
        <w:rPr>
          <w:b/>
          <w:sz w:val="28"/>
          <w:szCs w:val="28"/>
        </w:rPr>
      </w:pPr>
    </w:p>
    <w:p w:rsidR="00142FFD" w:rsidRDefault="00142FFD" w:rsidP="00ED4AFB">
      <w:pPr>
        <w:spacing w:line="360" w:lineRule="auto"/>
        <w:rPr>
          <w:b/>
          <w:sz w:val="28"/>
          <w:szCs w:val="28"/>
        </w:rPr>
      </w:pPr>
    </w:p>
    <w:p w:rsidR="00142FFD" w:rsidRDefault="00142FFD" w:rsidP="00ED4AFB">
      <w:pPr>
        <w:spacing w:line="360" w:lineRule="auto"/>
        <w:rPr>
          <w:b/>
          <w:sz w:val="28"/>
          <w:szCs w:val="28"/>
        </w:rPr>
      </w:pPr>
    </w:p>
    <w:p w:rsidR="00142FFD" w:rsidRDefault="00142FFD" w:rsidP="00ED4AFB">
      <w:pPr>
        <w:spacing w:line="360" w:lineRule="auto"/>
        <w:rPr>
          <w:b/>
          <w:sz w:val="28"/>
          <w:szCs w:val="28"/>
        </w:rPr>
      </w:pPr>
    </w:p>
    <w:p w:rsidR="00142FFD" w:rsidRDefault="00142FFD" w:rsidP="00ED4AFB">
      <w:pPr>
        <w:spacing w:line="360" w:lineRule="auto"/>
        <w:rPr>
          <w:b/>
          <w:sz w:val="28"/>
          <w:szCs w:val="28"/>
        </w:rPr>
      </w:pPr>
    </w:p>
    <w:p w:rsidR="00142FFD" w:rsidRDefault="00142FFD" w:rsidP="00ED4AFB">
      <w:pPr>
        <w:spacing w:line="360" w:lineRule="auto"/>
        <w:rPr>
          <w:b/>
          <w:sz w:val="28"/>
          <w:szCs w:val="28"/>
        </w:rPr>
      </w:pPr>
    </w:p>
    <w:p w:rsidR="0057671A" w:rsidRDefault="0057671A" w:rsidP="00ED4AFB">
      <w:pPr>
        <w:spacing w:line="360" w:lineRule="auto"/>
        <w:rPr>
          <w:b/>
          <w:sz w:val="28"/>
          <w:szCs w:val="28"/>
        </w:rPr>
      </w:pPr>
    </w:p>
    <w:p w:rsidR="0057671A" w:rsidRPr="005F4AD0" w:rsidRDefault="0057671A" w:rsidP="0057671A">
      <w:pPr>
        <w:spacing w:line="360" w:lineRule="auto"/>
        <w:jc w:val="right"/>
        <w:rPr>
          <w:sz w:val="28"/>
          <w:szCs w:val="28"/>
        </w:rPr>
      </w:pPr>
    </w:p>
    <w:p w:rsidR="0057671A" w:rsidRPr="0057671A" w:rsidRDefault="0057671A" w:rsidP="00BA5580">
      <w:pPr>
        <w:pStyle w:val="a4"/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</w:rPr>
      </w:pPr>
      <w:r w:rsidRPr="0057671A">
        <w:rPr>
          <w:b/>
          <w:sz w:val="28"/>
          <w:szCs w:val="28"/>
        </w:rPr>
        <w:lastRenderedPageBreak/>
        <w:t>Благосостояние населения</w:t>
      </w:r>
      <w:r>
        <w:rPr>
          <w:b/>
          <w:sz w:val="28"/>
          <w:szCs w:val="28"/>
        </w:rPr>
        <w:t>:</w:t>
      </w:r>
      <w:r w:rsidRPr="0057671A">
        <w:rPr>
          <w:b/>
          <w:sz w:val="28"/>
          <w:szCs w:val="28"/>
        </w:rPr>
        <w:t xml:space="preserve"> уровни жизни</w:t>
      </w:r>
      <w:r>
        <w:rPr>
          <w:b/>
          <w:sz w:val="28"/>
          <w:szCs w:val="28"/>
        </w:rPr>
        <w:t xml:space="preserve"> и факторы, влияющие на уровень зарплат</w:t>
      </w:r>
    </w:p>
    <w:p w:rsidR="00E43C60" w:rsidRDefault="002C4810" w:rsidP="00ED4AFB">
      <w:pPr>
        <w:spacing w:line="360" w:lineRule="auto"/>
        <w:rPr>
          <w:sz w:val="36"/>
          <w:szCs w:val="36"/>
        </w:rPr>
      </w:pPr>
      <w:r w:rsidRPr="002C481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2781745</wp:posOffset>
            </wp:positionH>
            <wp:positionV relativeFrom="paragraph">
              <wp:posOffset>495408</wp:posOffset>
            </wp:positionV>
            <wp:extent cx="3667125" cy="1701800"/>
            <wp:effectExtent l="0" t="0" r="0" b="0"/>
            <wp:wrapTight wrapText="bothSides">
              <wp:wrapPolygon edited="0">
                <wp:start x="7406" y="0"/>
                <wp:lineTo x="7294" y="7737"/>
                <wp:lineTo x="6620" y="11364"/>
                <wp:lineTo x="4039" y="11848"/>
                <wp:lineTo x="3591" y="12331"/>
                <wp:lineTo x="3591" y="19585"/>
                <wp:lineTo x="4264" y="21519"/>
                <wp:lineTo x="4376" y="21519"/>
                <wp:lineTo x="17953" y="21519"/>
                <wp:lineTo x="18178" y="13057"/>
                <wp:lineTo x="17056" y="11848"/>
                <wp:lineTo x="14363" y="11606"/>
                <wp:lineTo x="14250" y="1693"/>
                <wp:lineTo x="13577" y="0"/>
                <wp:lineTo x="7406" y="0"/>
              </wp:wrapPolygon>
            </wp:wrapTight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977049" w:rsidRPr="002C4810">
        <w:rPr>
          <w:b/>
          <w:sz w:val="28"/>
          <w:szCs w:val="28"/>
        </w:rPr>
        <w:t>Благосостояние населения</w:t>
      </w:r>
      <w:r w:rsidR="009818B4">
        <w:rPr>
          <w:b/>
          <w:sz w:val="28"/>
          <w:szCs w:val="28"/>
        </w:rPr>
        <w:t xml:space="preserve"> </w:t>
      </w:r>
      <w:r w:rsidR="00977049" w:rsidRPr="002C4810">
        <w:rPr>
          <w:b/>
          <w:sz w:val="28"/>
          <w:szCs w:val="28"/>
        </w:rPr>
        <w:t xml:space="preserve">— </w:t>
      </w:r>
      <w:r w:rsidR="00977049" w:rsidRPr="002C4810">
        <w:rPr>
          <w:sz w:val="28"/>
          <w:szCs w:val="28"/>
        </w:rPr>
        <w:t>степень удовлетворения материальных и нематериальных потребностей человека, его</w:t>
      </w:r>
      <w:r w:rsidR="00E43C60">
        <w:rPr>
          <w:sz w:val="36"/>
          <w:szCs w:val="36"/>
        </w:rPr>
        <w:t xml:space="preserve"> </w:t>
      </w:r>
    </w:p>
    <w:p w:rsidR="00977049" w:rsidRPr="002C4810" w:rsidRDefault="002C4810" w:rsidP="00ED4A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качество жизни</w:t>
      </w:r>
    </w:p>
    <w:p w:rsidR="00A53BDC" w:rsidRPr="002C4810" w:rsidRDefault="00977049" w:rsidP="00ED4AFB">
      <w:pPr>
        <w:spacing w:line="360" w:lineRule="auto"/>
        <w:rPr>
          <w:sz w:val="28"/>
          <w:szCs w:val="28"/>
        </w:rPr>
      </w:pPr>
      <w:r w:rsidRPr="002C4810">
        <w:rPr>
          <w:b/>
          <w:sz w:val="28"/>
          <w:szCs w:val="28"/>
        </w:rPr>
        <w:t>Материальные блага</w:t>
      </w:r>
      <w:r w:rsidR="009818B4">
        <w:rPr>
          <w:b/>
          <w:sz w:val="28"/>
          <w:szCs w:val="28"/>
        </w:rPr>
        <w:t xml:space="preserve"> </w:t>
      </w:r>
      <w:r w:rsidRPr="002C4810">
        <w:rPr>
          <w:sz w:val="28"/>
          <w:szCs w:val="28"/>
        </w:rPr>
        <w:t xml:space="preserve">— </w:t>
      </w:r>
    </w:p>
    <w:p w:rsidR="00977049" w:rsidRPr="002C4810" w:rsidRDefault="00977049" w:rsidP="00ED4AFB">
      <w:pPr>
        <w:spacing w:line="360" w:lineRule="auto"/>
        <w:rPr>
          <w:sz w:val="28"/>
          <w:szCs w:val="28"/>
        </w:rPr>
      </w:pPr>
      <w:r w:rsidRPr="002C4810">
        <w:rPr>
          <w:sz w:val="28"/>
          <w:szCs w:val="28"/>
        </w:rPr>
        <w:t xml:space="preserve">естественные дары </w:t>
      </w:r>
      <w:proofErr w:type="gramStart"/>
      <w:r w:rsidRPr="002C4810">
        <w:rPr>
          <w:sz w:val="28"/>
          <w:szCs w:val="28"/>
        </w:rPr>
        <w:t>природы(</w:t>
      </w:r>
      <w:proofErr w:type="gramEnd"/>
      <w:r w:rsidRPr="002C4810">
        <w:rPr>
          <w:sz w:val="28"/>
          <w:szCs w:val="28"/>
        </w:rPr>
        <w:t>земля, вода), продукты производства(продукты питания, здания, сооружения, машины)</w:t>
      </w:r>
    </w:p>
    <w:p w:rsidR="00A53BDC" w:rsidRPr="002C4810" w:rsidRDefault="00A53BDC" w:rsidP="00ED4AFB">
      <w:pPr>
        <w:spacing w:line="360" w:lineRule="auto"/>
        <w:rPr>
          <w:sz w:val="28"/>
          <w:szCs w:val="28"/>
        </w:rPr>
      </w:pPr>
      <w:r w:rsidRPr="002C4810">
        <w:rPr>
          <w:b/>
          <w:sz w:val="28"/>
          <w:szCs w:val="28"/>
        </w:rPr>
        <w:t>Нематериальные блага</w:t>
      </w:r>
      <w:r w:rsidR="009818B4">
        <w:rPr>
          <w:b/>
          <w:sz w:val="28"/>
          <w:szCs w:val="28"/>
        </w:rPr>
        <w:t xml:space="preserve"> </w:t>
      </w:r>
      <w:r w:rsidRPr="002C4810">
        <w:rPr>
          <w:sz w:val="28"/>
          <w:szCs w:val="28"/>
        </w:rPr>
        <w:t>— это блага, воздействующие на развитие способностей человека, они создаются в непроизводной сфере: здравоохранение, образование, искусство, кино, театр</w:t>
      </w:r>
    </w:p>
    <w:p w:rsidR="00977049" w:rsidRPr="002C4810" w:rsidRDefault="00A53BDC" w:rsidP="00ED4AFB">
      <w:pPr>
        <w:spacing w:line="360" w:lineRule="auto"/>
        <w:jc w:val="center"/>
        <w:rPr>
          <w:b/>
          <w:bCs/>
          <w:sz w:val="28"/>
          <w:szCs w:val="28"/>
        </w:rPr>
      </w:pPr>
      <w:r w:rsidRPr="002C481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307975</wp:posOffset>
            </wp:positionV>
            <wp:extent cx="6565900" cy="2727325"/>
            <wp:effectExtent l="0" t="0" r="6350" b="0"/>
            <wp:wrapTight wrapText="bothSides">
              <wp:wrapPolygon edited="0">
                <wp:start x="0" y="0"/>
                <wp:lineTo x="0" y="21424"/>
                <wp:lineTo x="21558" y="21424"/>
                <wp:lineTo x="215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4810">
        <w:rPr>
          <w:b/>
          <w:bCs/>
          <w:sz w:val="28"/>
          <w:szCs w:val="28"/>
        </w:rPr>
        <w:t>Уровни жизни населения</w:t>
      </w:r>
    </w:p>
    <w:p w:rsidR="00A53BDC" w:rsidRPr="002C4810" w:rsidRDefault="00A53BDC" w:rsidP="00ED4AFB">
      <w:pPr>
        <w:spacing w:line="360" w:lineRule="auto"/>
        <w:rPr>
          <w:b/>
          <w:bCs/>
          <w:sz w:val="28"/>
          <w:szCs w:val="28"/>
        </w:rPr>
      </w:pPr>
      <w:r w:rsidRPr="002C4810">
        <w:rPr>
          <w:b/>
          <w:bCs/>
          <w:sz w:val="28"/>
          <w:szCs w:val="28"/>
        </w:rPr>
        <w:t>Благосостояние включает:</w:t>
      </w:r>
    </w:p>
    <w:p w:rsidR="006B7CD4" w:rsidRPr="002C4810" w:rsidRDefault="00293253" w:rsidP="00ED4AFB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/>
        <w:rPr>
          <w:sz w:val="28"/>
          <w:szCs w:val="28"/>
        </w:rPr>
      </w:pPr>
      <w:r w:rsidRPr="002C4810">
        <w:rPr>
          <w:sz w:val="28"/>
          <w:szCs w:val="28"/>
        </w:rPr>
        <w:t xml:space="preserve">доходы, </w:t>
      </w:r>
    </w:p>
    <w:p w:rsidR="006B7CD4" w:rsidRPr="002C4810" w:rsidRDefault="00293253" w:rsidP="00ED4AFB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/>
        <w:rPr>
          <w:sz w:val="28"/>
          <w:szCs w:val="28"/>
        </w:rPr>
      </w:pPr>
      <w:r w:rsidRPr="002C4810">
        <w:rPr>
          <w:sz w:val="28"/>
          <w:szCs w:val="28"/>
        </w:rPr>
        <w:t xml:space="preserve">условия труда и быта, </w:t>
      </w:r>
    </w:p>
    <w:p w:rsidR="006B7CD4" w:rsidRPr="002C4810" w:rsidRDefault="00293253" w:rsidP="00ED4AFB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/>
        <w:rPr>
          <w:sz w:val="28"/>
          <w:szCs w:val="28"/>
        </w:rPr>
      </w:pPr>
      <w:r w:rsidRPr="002C4810">
        <w:rPr>
          <w:sz w:val="28"/>
          <w:szCs w:val="28"/>
        </w:rPr>
        <w:t>объем и структуру рабочего и свободного времени,</w:t>
      </w:r>
    </w:p>
    <w:p w:rsidR="006B7CD4" w:rsidRPr="002C4810" w:rsidRDefault="00293253" w:rsidP="00ED4AFB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/>
        <w:rPr>
          <w:sz w:val="28"/>
          <w:szCs w:val="28"/>
        </w:rPr>
      </w:pPr>
      <w:r w:rsidRPr="002C4810">
        <w:rPr>
          <w:sz w:val="28"/>
          <w:szCs w:val="28"/>
        </w:rPr>
        <w:t xml:space="preserve"> показатели культурного и образовательного уровня, </w:t>
      </w:r>
    </w:p>
    <w:p w:rsidR="006B7CD4" w:rsidRPr="002C4810" w:rsidRDefault="00293253" w:rsidP="00ED4AFB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0"/>
        <w:rPr>
          <w:sz w:val="28"/>
          <w:szCs w:val="28"/>
        </w:rPr>
      </w:pPr>
      <w:r w:rsidRPr="002C4810">
        <w:rPr>
          <w:sz w:val="28"/>
          <w:szCs w:val="28"/>
        </w:rPr>
        <w:t>показатели здоровья и экологии.</w:t>
      </w:r>
    </w:p>
    <w:p w:rsidR="0057671A" w:rsidRDefault="0057671A" w:rsidP="00ED4AFB">
      <w:pPr>
        <w:spacing w:line="360" w:lineRule="auto"/>
        <w:rPr>
          <w:b/>
          <w:bCs/>
          <w:sz w:val="28"/>
          <w:szCs w:val="28"/>
        </w:rPr>
      </w:pPr>
    </w:p>
    <w:p w:rsidR="00A53BDC" w:rsidRPr="0057671A" w:rsidRDefault="00A53BDC" w:rsidP="0057671A">
      <w:pPr>
        <w:spacing w:line="360" w:lineRule="auto"/>
        <w:jc w:val="center"/>
        <w:rPr>
          <w:b/>
          <w:bCs/>
          <w:sz w:val="28"/>
          <w:szCs w:val="28"/>
        </w:rPr>
      </w:pPr>
      <w:r w:rsidRPr="0057671A">
        <w:rPr>
          <w:b/>
          <w:bCs/>
          <w:sz w:val="28"/>
          <w:szCs w:val="28"/>
        </w:rPr>
        <w:lastRenderedPageBreak/>
        <w:t>Факторы, влияющие на уровень зарплаты</w:t>
      </w:r>
    </w:p>
    <w:p w:rsidR="006B7CD4" w:rsidRPr="002C4810" w:rsidRDefault="00293253" w:rsidP="005F4AD0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 w:rsidRPr="002C4810">
        <w:rPr>
          <w:sz w:val="28"/>
          <w:szCs w:val="28"/>
        </w:rPr>
        <w:t xml:space="preserve">Спрос и предложение на конкретном сегменте рынка труда </w:t>
      </w:r>
    </w:p>
    <w:p w:rsidR="006B7CD4" w:rsidRPr="002C4810" w:rsidRDefault="00293253" w:rsidP="005F4AD0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 w:rsidRPr="002C4810">
        <w:rPr>
          <w:sz w:val="28"/>
          <w:szCs w:val="28"/>
        </w:rPr>
        <w:t xml:space="preserve">Различия в уровне образования — работники с высоким уровнем образования в среднем зарабатывают больше. </w:t>
      </w:r>
    </w:p>
    <w:p w:rsidR="006B7CD4" w:rsidRPr="002C4810" w:rsidRDefault="00293253" w:rsidP="005F4AD0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 w:rsidRPr="002C4810">
        <w:rPr>
          <w:sz w:val="28"/>
          <w:szCs w:val="28"/>
        </w:rPr>
        <w:t xml:space="preserve">Страновые и региональные различия — зарплата представляет собой часть созданного национального дохода, распределяемого в качестве платы за труд. </w:t>
      </w:r>
    </w:p>
    <w:p w:rsidR="00A53BDC" w:rsidRDefault="00293253" w:rsidP="005F4AD0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sz w:val="28"/>
          <w:szCs w:val="28"/>
        </w:rPr>
      </w:pPr>
      <w:r w:rsidRPr="002C4810">
        <w:rPr>
          <w:sz w:val="28"/>
          <w:szCs w:val="28"/>
        </w:rPr>
        <w:t>Другие факторы — уровень риска, связанный с выполнением определенной работы, тягость труда, участие в профсоюзах, регулирование зарплат.</w:t>
      </w:r>
    </w:p>
    <w:p w:rsidR="008B683C" w:rsidRDefault="008B683C" w:rsidP="008B683C">
      <w:pPr>
        <w:spacing w:line="360" w:lineRule="auto"/>
        <w:jc w:val="both"/>
        <w:rPr>
          <w:sz w:val="28"/>
          <w:szCs w:val="28"/>
        </w:rPr>
      </w:pPr>
    </w:p>
    <w:p w:rsidR="008B683C" w:rsidRDefault="008B683C" w:rsidP="008B683C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2C4810">
        <w:rPr>
          <w:b/>
          <w:sz w:val="28"/>
          <w:szCs w:val="28"/>
        </w:rPr>
        <w:t>Потребительская корзина</w:t>
      </w:r>
      <w:r>
        <w:rPr>
          <w:b/>
          <w:sz w:val="28"/>
          <w:szCs w:val="28"/>
        </w:rPr>
        <w:t xml:space="preserve"> </w:t>
      </w:r>
      <w:r w:rsidRPr="002C4810">
        <w:rPr>
          <w:sz w:val="28"/>
          <w:szCs w:val="28"/>
        </w:rPr>
        <w:t>— минимальный набор продуктов питания, непродовольственных товаров и услуг, необходимых для сохранения здоровья человека и обеспечения его жизнедеятельности.</w:t>
      </w:r>
    </w:p>
    <w:p w:rsidR="008B683C" w:rsidRPr="002C4810" w:rsidRDefault="008B683C" w:rsidP="008B683C">
      <w:pPr>
        <w:tabs>
          <w:tab w:val="num" w:pos="360"/>
        </w:tabs>
        <w:spacing w:line="360" w:lineRule="auto"/>
        <w:rPr>
          <w:b/>
          <w:bCs/>
          <w:sz w:val="28"/>
          <w:szCs w:val="28"/>
        </w:rPr>
      </w:pPr>
      <w:r w:rsidRPr="002C4810">
        <w:rPr>
          <w:b/>
          <w:bCs/>
          <w:sz w:val="28"/>
          <w:szCs w:val="28"/>
        </w:rPr>
        <w:t>Состав потребительской корзины:</w:t>
      </w:r>
    </w:p>
    <w:p w:rsidR="008B683C" w:rsidRPr="002C4810" w:rsidRDefault="008B683C" w:rsidP="008B683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2C4810">
        <w:rPr>
          <w:bCs/>
          <w:sz w:val="28"/>
          <w:szCs w:val="28"/>
        </w:rPr>
        <w:t xml:space="preserve">11 групп продовольственных товаров, в том числе хлеб и крупяные культуры, картофель, овощи и бахчевые, фрукты свежие, сахар и кондитерские изделия, мясопродукты, рыбопродукты, молоко, яйца, масло растительное и другие жиры, соль, чай, специи; </w:t>
      </w:r>
    </w:p>
    <w:p w:rsidR="008B683C" w:rsidRPr="002C4810" w:rsidRDefault="008B683C" w:rsidP="008B683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2C4810">
        <w:rPr>
          <w:bCs/>
          <w:sz w:val="28"/>
          <w:szCs w:val="28"/>
        </w:rPr>
        <w:t xml:space="preserve">10 групп непродовольственных товаров, в том числе пальто, костюмы и платья, белье, чулочно-носочные изделия, головные уборы, обувь, школьно-письменные товары, постельное белье, культурно-бытовые и хозяйственные товары, предметы санитарии и лекарства; </w:t>
      </w:r>
    </w:p>
    <w:p w:rsidR="008B683C" w:rsidRPr="00ED4AFB" w:rsidRDefault="008B683C" w:rsidP="008B683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2C4810">
        <w:rPr>
          <w:bCs/>
          <w:sz w:val="28"/>
          <w:szCs w:val="28"/>
        </w:rPr>
        <w:t>7 видов услуг, в том числе оплата жилья, центральное отопление, водоснабжение, газоснабжение, электроснабжение, транспортные и другие услуги.</w:t>
      </w:r>
    </w:p>
    <w:p w:rsidR="008B683C" w:rsidRDefault="008B683C" w:rsidP="008B683C">
      <w:pPr>
        <w:spacing w:line="360" w:lineRule="auto"/>
        <w:jc w:val="both"/>
        <w:rPr>
          <w:sz w:val="28"/>
          <w:szCs w:val="28"/>
        </w:rPr>
      </w:pPr>
    </w:p>
    <w:p w:rsidR="008B683C" w:rsidRDefault="008B683C" w:rsidP="008B683C">
      <w:pPr>
        <w:spacing w:line="360" w:lineRule="auto"/>
        <w:jc w:val="both"/>
        <w:rPr>
          <w:sz w:val="28"/>
          <w:szCs w:val="28"/>
        </w:rPr>
      </w:pPr>
    </w:p>
    <w:p w:rsidR="008B683C" w:rsidRDefault="008B683C" w:rsidP="008B683C">
      <w:pPr>
        <w:spacing w:line="360" w:lineRule="auto"/>
        <w:jc w:val="both"/>
        <w:rPr>
          <w:sz w:val="28"/>
          <w:szCs w:val="28"/>
        </w:rPr>
      </w:pPr>
    </w:p>
    <w:p w:rsidR="008B683C" w:rsidRDefault="008B683C" w:rsidP="008B683C">
      <w:pPr>
        <w:spacing w:line="360" w:lineRule="auto"/>
        <w:jc w:val="both"/>
        <w:rPr>
          <w:sz w:val="28"/>
          <w:szCs w:val="28"/>
        </w:rPr>
      </w:pPr>
    </w:p>
    <w:p w:rsidR="008B683C" w:rsidRDefault="008B683C" w:rsidP="008B683C">
      <w:pPr>
        <w:spacing w:line="360" w:lineRule="auto"/>
        <w:jc w:val="both"/>
        <w:rPr>
          <w:sz w:val="28"/>
          <w:szCs w:val="28"/>
        </w:rPr>
      </w:pPr>
    </w:p>
    <w:p w:rsidR="008B683C" w:rsidRDefault="008B683C" w:rsidP="008B683C">
      <w:pPr>
        <w:spacing w:line="360" w:lineRule="auto"/>
        <w:jc w:val="both"/>
        <w:rPr>
          <w:sz w:val="28"/>
          <w:szCs w:val="28"/>
        </w:rPr>
      </w:pPr>
    </w:p>
    <w:p w:rsidR="008B683C" w:rsidRDefault="008B683C" w:rsidP="008B683C">
      <w:pPr>
        <w:spacing w:line="360" w:lineRule="auto"/>
        <w:jc w:val="both"/>
        <w:rPr>
          <w:sz w:val="28"/>
          <w:szCs w:val="28"/>
        </w:rPr>
      </w:pPr>
    </w:p>
    <w:p w:rsidR="00A53BDC" w:rsidRPr="00BA5580" w:rsidRDefault="00A53BDC" w:rsidP="00BA5580">
      <w:pPr>
        <w:pStyle w:val="a4"/>
        <w:numPr>
          <w:ilvl w:val="0"/>
          <w:numId w:val="17"/>
        </w:numPr>
        <w:spacing w:line="360" w:lineRule="auto"/>
        <w:jc w:val="both"/>
        <w:rPr>
          <w:b/>
          <w:bCs/>
          <w:sz w:val="36"/>
          <w:szCs w:val="36"/>
        </w:rPr>
      </w:pPr>
      <w:r w:rsidRPr="0057671A">
        <w:rPr>
          <w:b/>
          <w:bCs/>
          <w:sz w:val="28"/>
          <w:szCs w:val="28"/>
        </w:rPr>
        <w:lastRenderedPageBreak/>
        <w:t>Схема баланса денежных доходов и расходов населения</w:t>
      </w:r>
    </w:p>
    <w:p w:rsidR="00BA5580" w:rsidRDefault="00BA5580" w:rsidP="00BA5580">
      <w:pPr>
        <w:pStyle w:val="a4"/>
        <w:spacing w:line="360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Баланс денежных доходов и расходов населения является основным источником статистической информации</w:t>
      </w:r>
      <w:r w:rsidR="00C353EB">
        <w:rPr>
          <w:bCs/>
          <w:sz w:val="28"/>
          <w:szCs w:val="28"/>
        </w:rPr>
        <w:t xml:space="preserve"> о благосостоянии. Он разрабатывается Росстатом ежегодно. В таблице 1 представлена его схема.</w:t>
      </w:r>
    </w:p>
    <w:p w:rsidR="00D0778D" w:rsidRDefault="00D0778D" w:rsidP="00BA5580">
      <w:pPr>
        <w:pStyle w:val="a4"/>
        <w:spacing w:line="360" w:lineRule="auto"/>
        <w:ind w:left="0" w:firstLine="720"/>
        <w:jc w:val="both"/>
        <w:rPr>
          <w:bCs/>
          <w:sz w:val="28"/>
          <w:szCs w:val="28"/>
        </w:rPr>
      </w:pPr>
    </w:p>
    <w:p w:rsidR="00C353EB" w:rsidRDefault="00C353EB" w:rsidP="00293D11">
      <w:pPr>
        <w:pStyle w:val="a4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 – Схема баланса денежных доходов и расходов населения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353EB" w:rsidTr="00C353EB">
        <w:tc>
          <w:tcPr>
            <w:tcW w:w="5068" w:type="dxa"/>
          </w:tcPr>
          <w:p w:rsidR="00C353EB" w:rsidRPr="00C353EB" w:rsidRDefault="00C353EB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 w:rsidRPr="00C353EB">
              <w:rPr>
                <w:bCs/>
                <w:sz w:val="28"/>
                <w:szCs w:val="28"/>
              </w:rPr>
              <w:t xml:space="preserve">Доходы </w:t>
            </w:r>
          </w:p>
        </w:tc>
        <w:tc>
          <w:tcPr>
            <w:tcW w:w="5069" w:type="dxa"/>
          </w:tcPr>
          <w:p w:rsidR="00C353EB" w:rsidRPr="00C353EB" w:rsidRDefault="00C353EB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Расходы и сбережения</w:t>
            </w:r>
          </w:p>
        </w:tc>
      </w:tr>
      <w:tr w:rsidR="00C353EB" w:rsidTr="00C353EB">
        <w:tc>
          <w:tcPr>
            <w:tcW w:w="5068" w:type="dxa"/>
          </w:tcPr>
          <w:p w:rsidR="00C353EB" w:rsidRPr="00C353EB" w:rsidRDefault="00C353EB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Оплата труда</w:t>
            </w:r>
          </w:p>
        </w:tc>
        <w:tc>
          <w:tcPr>
            <w:tcW w:w="5069" w:type="dxa"/>
          </w:tcPr>
          <w:p w:rsidR="00C353EB" w:rsidRPr="00C353EB" w:rsidRDefault="006C49CB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Покупка товаров и оплата услуг</w:t>
            </w:r>
          </w:p>
        </w:tc>
      </w:tr>
      <w:tr w:rsidR="00C353EB" w:rsidTr="00C353EB">
        <w:tc>
          <w:tcPr>
            <w:tcW w:w="5068" w:type="dxa"/>
          </w:tcPr>
          <w:p w:rsidR="00C353EB" w:rsidRPr="00C353EB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Доходы рабочих и служащих от предприятий и организаций, кроме оплаты труда</w:t>
            </w:r>
          </w:p>
        </w:tc>
        <w:tc>
          <w:tcPr>
            <w:tcW w:w="5069" w:type="dxa"/>
          </w:tcPr>
          <w:p w:rsidR="00C353EB" w:rsidRPr="00C353EB" w:rsidRDefault="006C49CB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D0778D">
              <w:rPr>
                <w:bCs/>
                <w:sz w:val="28"/>
                <w:szCs w:val="28"/>
              </w:rPr>
              <w:t>Обязательные платежи и добровольные взносы</w:t>
            </w:r>
          </w:p>
        </w:tc>
      </w:tr>
      <w:tr w:rsidR="00C353EB" w:rsidTr="00C353EB">
        <w:tc>
          <w:tcPr>
            <w:tcW w:w="5068" w:type="dxa"/>
          </w:tcPr>
          <w:p w:rsidR="00C353EB" w:rsidRPr="00C353EB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Дивиденды</w:t>
            </w:r>
          </w:p>
        </w:tc>
        <w:tc>
          <w:tcPr>
            <w:tcW w:w="5069" w:type="dxa"/>
          </w:tcPr>
          <w:p w:rsidR="00C353EB" w:rsidRPr="00C353EB" w:rsidRDefault="00D0778D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Прирост сбережений во вкладах и ценных бумагах</w:t>
            </w:r>
          </w:p>
        </w:tc>
      </w:tr>
      <w:tr w:rsidR="00C353EB" w:rsidTr="00C353EB">
        <w:tc>
          <w:tcPr>
            <w:tcW w:w="5068" w:type="dxa"/>
          </w:tcPr>
          <w:p w:rsidR="00C353EB" w:rsidRPr="00C353EB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Поступления от продажи продуктов сельского хозяйства</w:t>
            </w:r>
          </w:p>
        </w:tc>
        <w:tc>
          <w:tcPr>
            <w:tcW w:w="5069" w:type="dxa"/>
          </w:tcPr>
          <w:p w:rsidR="00C353EB" w:rsidRPr="00C353EB" w:rsidRDefault="00D0778D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Покупка жилых помещений</w:t>
            </w:r>
          </w:p>
        </w:tc>
      </w:tr>
      <w:tr w:rsidR="00C353EB" w:rsidTr="00C353EB">
        <w:tc>
          <w:tcPr>
            <w:tcW w:w="5068" w:type="dxa"/>
          </w:tcPr>
          <w:p w:rsidR="00C353EB" w:rsidRPr="00C353EB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Пенсии и пособия</w:t>
            </w:r>
          </w:p>
        </w:tc>
        <w:tc>
          <w:tcPr>
            <w:tcW w:w="5069" w:type="dxa"/>
          </w:tcPr>
          <w:p w:rsidR="00C353EB" w:rsidRPr="00C353EB" w:rsidRDefault="00D0778D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Расходы населения на приобретение иностранной валюты</w:t>
            </w:r>
          </w:p>
        </w:tc>
      </w:tr>
      <w:tr w:rsidR="00C353EB" w:rsidTr="00C353EB">
        <w:tc>
          <w:tcPr>
            <w:tcW w:w="5068" w:type="dxa"/>
          </w:tcPr>
          <w:p w:rsidR="00C353EB" w:rsidRPr="00C353EB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Стипендии</w:t>
            </w:r>
          </w:p>
        </w:tc>
        <w:tc>
          <w:tcPr>
            <w:tcW w:w="5069" w:type="dxa"/>
          </w:tcPr>
          <w:p w:rsidR="00C353EB" w:rsidRPr="00C353EB" w:rsidRDefault="00D0778D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Деньги, отосланные по переводам (за вычетом полученных сумм)</w:t>
            </w:r>
          </w:p>
        </w:tc>
      </w:tr>
      <w:tr w:rsidR="00C353EB" w:rsidTr="00C353EB">
        <w:tc>
          <w:tcPr>
            <w:tcW w:w="5068" w:type="dxa"/>
          </w:tcPr>
          <w:p w:rsidR="00C353EB" w:rsidRPr="00C353EB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 Поступления из финансовой системы</w:t>
            </w:r>
          </w:p>
        </w:tc>
        <w:tc>
          <w:tcPr>
            <w:tcW w:w="5069" w:type="dxa"/>
          </w:tcPr>
          <w:p w:rsidR="00C353EB" w:rsidRPr="00C353EB" w:rsidRDefault="00C353EB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B87ACE" w:rsidTr="00C353EB">
        <w:tc>
          <w:tcPr>
            <w:tcW w:w="5068" w:type="dxa"/>
          </w:tcPr>
          <w:p w:rsidR="00B87ACE" w:rsidRPr="00C353EB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 Доходы населения от продажи иностранной валюты</w:t>
            </w:r>
          </w:p>
        </w:tc>
        <w:tc>
          <w:tcPr>
            <w:tcW w:w="5069" w:type="dxa"/>
          </w:tcPr>
          <w:p w:rsidR="00B87ACE" w:rsidRPr="00C353EB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B87ACE" w:rsidTr="00C353EB">
        <w:tc>
          <w:tcPr>
            <w:tcW w:w="5068" w:type="dxa"/>
          </w:tcPr>
          <w:p w:rsidR="00B87ACE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9. Прочие поступления, в том числе: </w:t>
            </w:r>
          </w:p>
          <w:p w:rsidR="00B87ACE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продажи вещей через комиссионные магазины и скупочные пункты;</w:t>
            </w:r>
          </w:p>
          <w:p w:rsidR="00B87ACE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продажи утильсырья, металлолома и др.</w:t>
            </w:r>
            <w:r w:rsidR="00317831">
              <w:rPr>
                <w:bCs/>
                <w:sz w:val="28"/>
                <w:szCs w:val="28"/>
              </w:rPr>
              <w:t xml:space="preserve"> (несельскохозяйственные заготовки)</w:t>
            </w:r>
          </w:p>
          <w:p w:rsidR="00B87ACE" w:rsidRPr="00C353EB" w:rsidRDefault="00317831" w:rsidP="00317831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доходы</w:t>
            </w:r>
          </w:p>
        </w:tc>
        <w:tc>
          <w:tcPr>
            <w:tcW w:w="5069" w:type="dxa"/>
          </w:tcPr>
          <w:p w:rsidR="00B87ACE" w:rsidRPr="00C353EB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B87ACE" w:rsidTr="00C353EB">
        <w:tc>
          <w:tcPr>
            <w:tcW w:w="5068" w:type="dxa"/>
          </w:tcPr>
          <w:p w:rsidR="00B87ACE" w:rsidRPr="00C353EB" w:rsidRDefault="00317831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 Деньги, полученные по переводам (за вычетом переведенных и внесенных сумм)</w:t>
            </w:r>
          </w:p>
        </w:tc>
        <w:tc>
          <w:tcPr>
            <w:tcW w:w="5069" w:type="dxa"/>
          </w:tcPr>
          <w:p w:rsidR="00B87ACE" w:rsidRPr="00C353EB" w:rsidRDefault="00B87ACE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317831" w:rsidTr="00C353EB">
        <w:tc>
          <w:tcPr>
            <w:tcW w:w="5068" w:type="dxa"/>
          </w:tcPr>
          <w:p w:rsidR="00317831" w:rsidRPr="00C353EB" w:rsidRDefault="00317831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денежных доходов</w:t>
            </w:r>
          </w:p>
        </w:tc>
        <w:tc>
          <w:tcPr>
            <w:tcW w:w="5069" w:type="dxa"/>
          </w:tcPr>
          <w:p w:rsidR="00317831" w:rsidRPr="00C353EB" w:rsidRDefault="00317831" w:rsidP="00635F9D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денежных расходов и сбережений</w:t>
            </w:r>
          </w:p>
        </w:tc>
      </w:tr>
      <w:tr w:rsidR="00317831" w:rsidTr="00C353EB">
        <w:tc>
          <w:tcPr>
            <w:tcW w:w="5068" w:type="dxa"/>
          </w:tcPr>
          <w:p w:rsidR="00317831" w:rsidRPr="00C353EB" w:rsidRDefault="00317831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Превышение расходов над доходами</w:t>
            </w:r>
          </w:p>
        </w:tc>
        <w:tc>
          <w:tcPr>
            <w:tcW w:w="5069" w:type="dxa"/>
          </w:tcPr>
          <w:p w:rsidR="00317831" w:rsidRPr="00C353EB" w:rsidRDefault="00317831" w:rsidP="00635F9D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Превышение доходов над расходами</w:t>
            </w:r>
          </w:p>
        </w:tc>
      </w:tr>
      <w:tr w:rsidR="00317831" w:rsidTr="00C353EB">
        <w:tc>
          <w:tcPr>
            <w:tcW w:w="5068" w:type="dxa"/>
          </w:tcPr>
          <w:p w:rsidR="00317831" w:rsidRPr="00C353EB" w:rsidRDefault="00317831" w:rsidP="00C353EB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Баланс</w:t>
            </w:r>
          </w:p>
        </w:tc>
        <w:tc>
          <w:tcPr>
            <w:tcW w:w="5069" w:type="dxa"/>
          </w:tcPr>
          <w:p w:rsidR="00317831" w:rsidRPr="00C353EB" w:rsidRDefault="00317831" w:rsidP="00635F9D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Баланс</w:t>
            </w:r>
          </w:p>
        </w:tc>
      </w:tr>
    </w:tbl>
    <w:p w:rsidR="00C353EB" w:rsidRPr="00BA5580" w:rsidRDefault="00C353EB" w:rsidP="00C353EB">
      <w:pPr>
        <w:pStyle w:val="a4"/>
        <w:ind w:left="0" w:firstLine="720"/>
        <w:jc w:val="both"/>
        <w:rPr>
          <w:bCs/>
          <w:sz w:val="36"/>
          <w:szCs w:val="36"/>
        </w:rPr>
      </w:pPr>
    </w:p>
    <w:p w:rsidR="00A53BDC" w:rsidRPr="00D0778D" w:rsidRDefault="00D0778D" w:rsidP="00D077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следующем разделе излагается система показателей, характеризующих доходы населения.</w:t>
      </w:r>
    </w:p>
    <w:p w:rsidR="0057671A" w:rsidRDefault="0057671A" w:rsidP="0057671A">
      <w:pPr>
        <w:tabs>
          <w:tab w:val="num" w:pos="360"/>
        </w:tabs>
        <w:spacing w:line="360" w:lineRule="auto"/>
        <w:jc w:val="right"/>
        <w:rPr>
          <w:sz w:val="28"/>
          <w:szCs w:val="28"/>
        </w:rPr>
      </w:pPr>
    </w:p>
    <w:p w:rsidR="00A94FE0" w:rsidRDefault="00A94FE0" w:rsidP="0057671A">
      <w:pPr>
        <w:tabs>
          <w:tab w:val="num" w:pos="360"/>
        </w:tabs>
        <w:spacing w:line="360" w:lineRule="auto"/>
        <w:jc w:val="right"/>
        <w:rPr>
          <w:sz w:val="28"/>
          <w:szCs w:val="28"/>
        </w:rPr>
      </w:pPr>
    </w:p>
    <w:p w:rsidR="00CA4402" w:rsidRDefault="00CA4402" w:rsidP="00BA5580">
      <w:pPr>
        <w:pStyle w:val="a4"/>
        <w:numPr>
          <w:ilvl w:val="0"/>
          <w:numId w:val="17"/>
        </w:numPr>
        <w:tabs>
          <w:tab w:val="num" w:pos="36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Показатели доходов населения</w:t>
      </w:r>
    </w:p>
    <w:p w:rsidR="00CA4402" w:rsidRPr="002C4810" w:rsidRDefault="00CA4402" w:rsidP="00CA4402">
      <w:pPr>
        <w:tabs>
          <w:tab w:val="num" w:pos="36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C4810">
        <w:rPr>
          <w:b/>
          <w:bCs/>
          <w:sz w:val="28"/>
          <w:szCs w:val="28"/>
        </w:rPr>
        <w:t>Среднедушевые денежные доходы населения</w:t>
      </w:r>
    </w:p>
    <w:p w:rsidR="00CA4402" w:rsidRPr="002C4810" w:rsidRDefault="00CA4402" w:rsidP="00CA4402">
      <w:pPr>
        <w:numPr>
          <w:ilvl w:val="0"/>
          <w:numId w:val="10"/>
        </w:numPr>
        <w:tabs>
          <w:tab w:val="num" w:pos="360"/>
        </w:tabs>
        <w:spacing w:line="360" w:lineRule="auto"/>
        <w:ind w:left="0"/>
        <w:rPr>
          <w:sz w:val="28"/>
          <w:szCs w:val="28"/>
        </w:rPr>
      </w:pPr>
      <w:r w:rsidRPr="002C4810">
        <w:rPr>
          <w:sz w:val="28"/>
          <w:szCs w:val="28"/>
        </w:rPr>
        <w:t>ДД</w:t>
      </w:r>
      <w:r w:rsidRPr="002C4810">
        <w:rPr>
          <w:sz w:val="28"/>
          <w:szCs w:val="28"/>
          <w:lang w:val="en-US"/>
        </w:rPr>
        <w:t xml:space="preserve">s= </w:t>
      </w:r>
      <w:r w:rsidRPr="002C4810">
        <w:rPr>
          <w:sz w:val="28"/>
          <w:szCs w:val="28"/>
        </w:rPr>
        <w:t>ДД/</w:t>
      </w:r>
      <w:r w:rsidRPr="002C4810">
        <w:rPr>
          <w:sz w:val="28"/>
          <w:szCs w:val="28"/>
          <w:lang w:val="en-US"/>
        </w:rPr>
        <w:t>s</w:t>
      </w:r>
    </w:p>
    <w:p w:rsidR="00CA4402" w:rsidRPr="002C4810" w:rsidRDefault="00CA4402" w:rsidP="00CA4402">
      <w:pPr>
        <w:numPr>
          <w:ilvl w:val="0"/>
          <w:numId w:val="10"/>
        </w:numPr>
        <w:tabs>
          <w:tab w:val="num" w:pos="360"/>
        </w:tabs>
        <w:spacing w:line="360" w:lineRule="auto"/>
        <w:ind w:left="0"/>
        <w:rPr>
          <w:sz w:val="28"/>
          <w:szCs w:val="28"/>
        </w:rPr>
      </w:pPr>
      <w:r w:rsidRPr="002C4810">
        <w:rPr>
          <w:sz w:val="28"/>
          <w:szCs w:val="28"/>
        </w:rPr>
        <w:t>ДД</w:t>
      </w:r>
      <w:r w:rsidRPr="002C4810">
        <w:rPr>
          <w:sz w:val="28"/>
          <w:szCs w:val="28"/>
          <w:lang w:val="en-US"/>
        </w:rPr>
        <w:t>n=</w:t>
      </w:r>
      <w:r w:rsidRPr="002C4810">
        <w:rPr>
          <w:sz w:val="28"/>
          <w:szCs w:val="28"/>
        </w:rPr>
        <w:t xml:space="preserve"> ДД/</w:t>
      </w:r>
      <w:r w:rsidRPr="002C4810">
        <w:rPr>
          <w:sz w:val="28"/>
          <w:szCs w:val="28"/>
          <w:lang w:val="en-US"/>
        </w:rPr>
        <w:t>n</w:t>
      </w:r>
    </w:p>
    <w:p w:rsidR="00CA4402" w:rsidRPr="002C4810" w:rsidRDefault="00CA4402" w:rsidP="00CA4402">
      <w:pPr>
        <w:tabs>
          <w:tab w:val="num" w:pos="360"/>
        </w:tabs>
        <w:spacing w:line="360" w:lineRule="auto"/>
        <w:rPr>
          <w:sz w:val="28"/>
          <w:szCs w:val="28"/>
        </w:rPr>
      </w:pPr>
      <w:r w:rsidRPr="002C4810">
        <w:rPr>
          <w:sz w:val="28"/>
          <w:szCs w:val="28"/>
        </w:rPr>
        <w:t>где ДД</w:t>
      </w:r>
      <w:r w:rsidR="002D02D6">
        <w:rPr>
          <w:sz w:val="28"/>
          <w:szCs w:val="28"/>
        </w:rPr>
        <w:t xml:space="preserve"> </w:t>
      </w:r>
      <w:r w:rsidRPr="002C4810">
        <w:rPr>
          <w:sz w:val="28"/>
          <w:szCs w:val="28"/>
        </w:rPr>
        <w:t>- денежный доход за год</w:t>
      </w:r>
    </w:p>
    <w:p w:rsidR="00CA4402" w:rsidRPr="002C4810" w:rsidRDefault="00CA4402" w:rsidP="00CA4402">
      <w:pPr>
        <w:tabs>
          <w:tab w:val="num" w:pos="360"/>
        </w:tabs>
        <w:spacing w:line="360" w:lineRule="auto"/>
        <w:rPr>
          <w:sz w:val="28"/>
          <w:szCs w:val="28"/>
        </w:rPr>
      </w:pPr>
      <w:r w:rsidRPr="002C4810">
        <w:rPr>
          <w:sz w:val="28"/>
          <w:szCs w:val="28"/>
          <w:lang w:val="en-US"/>
        </w:rPr>
        <w:t>S</w:t>
      </w:r>
      <w:r w:rsidR="002D02D6">
        <w:rPr>
          <w:sz w:val="28"/>
          <w:szCs w:val="28"/>
        </w:rPr>
        <w:t xml:space="preserve"> </w:t>
      </w:r>
      <w:r w:rsidRPr="002C4810">
        <w:rPr>
          <w:sz w:val="28"/>
          <w:szCs w:val="28"/>
        </w:rPr>
        <w:t>- среднегодовая численность населения</w:t>
      </w:r>
    </w:p>
    <w:p w:rsidR="00CA4402" w:rsidRPr="00ED4AFB" w:rsidRDefault="00CA4402" w:rsidP="00CA4402">
      <w:pPr>
        <w:tabs>
          <w:tab w:val="num" w:pos="360"/>
        </w:tabs>
        <w:spacing w:line="360" w:lineRule="auto"/>
        <w:rPr>
          <w:sz w:val="28"/>
          <w:szCs w:val="28"/>
        </w:rPr>
      </w:pPr>
      <w:r w:rsidRPr="002C4810">
        <w:rPr>
          <w:sz w:val="28"/>
          <w:szCs w:val="28"/>
          <w:lang w:val="en-US"/>
        </w:rPr>
        <w:t>N</w:t>
      </w:r>
      <w:r w:rsidR="002D02D6">
        <w:rPr>
          <w:sz w:val="28"/>
          <w:szCs w:val="28"/>
        </w:rPr>
        <w:t xml:space="preserve"> </w:t>
      </w:r>
      <w:r w:rsidRPr="002C4810">
        <w:rPr>
          <w:sz w:val="28"/>
          <w:szCs w:val="28"/>
        </w:rPr>
        <w:t>- число домохозяйств</w:t>
      </w:r>
    </w:p>
    <w:p w:rsidR="00CA4402" w:rsidRPr="005F4AD0" w:rsidRDefault="00CA4402" w:rsidP="00CA4402">
      <w:pPr>
        <w:tabs>
          <w:tab w:val="num" w:pos="360"/>
        </w:tabs>
        <w:spacing w:line="360" w:lineRule="auto"/>
        <w:jc w:val="right"/>
        <w:rPr>
          <w:sz w:val="28"/>
          <w:szCs w:val="28"/>
        </w:rPr>
      </w:pPr>
    </w:p>
    <w:p w:rsidR="00CA4402" w:rsidRPr="002C4810" w:rsidRDefault="00CA4402" w:rsidP="00CA4402">
      <w:pPr>
        <w:tabs>
          <w:tab w:val="num" w:pos="3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C4810">
        <w:rPr>
          <w:b/>
          <w:sz w:val="28"/>
          <w:szCs w:val="28"/>
        </w:rPr>
        <w:t>Располагаемые доходы домашних хозяйств</w:t>
      </w:r>
    </w:p>
    <w:p w:rsidR="00CA4402" w:rsidRPr="002C4810" w:rsidRDefault="00CA4402" w:rsidP="00CA4402">
      <w:pPr>
        <w:tabs>
          <w:tab w:val="num" w:pos="360"/>
        </w:tabs>
        <w:spacing w:line="360" w:lineRule="auto"/>
        <w:rPr>
          <w:sz w:val="28"/>
          <w:szCs w:val="28"/>
        </w:rPr>
      </w:pPr>
      <w:r w:rsidRPr="002C4810">
        <w:rPr>
          <w:sz w:val="28"/>
          <w:szCs w:val="28"/>
        </w:rPr>
        <w:t xml:space="preserve">                                           РД = ПД + </w:t>
      </w:r>
      <w:proofErr w:type="spellStart"/>
      <w:r w:rsidRPr="002C4810">
        <w:rPr>
          <w:sz w:val="28"/>
          <w:szCs w:val="28"/>
        </w:rPr>
        <w:t>ΔТp</w:t>
      </w:r>
      <w:proofErr w:type="spellEnd"/>
      <w:r w:rsidRPr="002C4810">
        <w:rPr>
          <w:sz w:val="28"/>
          <w:szCs w:val="28"/>
        </w:rPr>
        <w:t xml:space="preserve"> </w:t>
      </w:r>
    </w:p>
    <w:p w:rsidR="00CA4402" w:rsidRPr="002C4810" w:rsidRDefault="00CA4402" w:rsidP="00CA4402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2C4810">
        <w:rPr>
          <w:sz w:val="28"/>
          <w:szCs w:val="28"/>
        </w:rPr>
        <w:t xml:space="preserve">где ПД – первичные доходы, полученные домашними хозяйствами </w:t>
      </w:r>
    </w:p>
    <w:p w:rsidR="00CA4402" w:rsidRPr="002C4810" w:rsidRDefault="00CA4402" w:rsidP="00CA4402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proofErr w:type="spellStart"/>
      <w:r w:rsidRPr="002C4810">
        <w:rPr>
          <w:sz w:val="28"/>
          <w:szCs w:val="28"/>
        </w:rPr>
        <w:t>ΔТр</w:t>
      </w:r>
      <w:proofErr w:type="spellEnd"/>
      <w:r w:rsidRPr="002C4810">
        <w:rPr>
          <w:sz w:val="28"/>
          <w:szCs w:val="28"/>
        </w:rPr>
        <w:t xml:space="preserve"> – сальдо текущих трансфертов, определяемое как разница между текущими трансфертами, полученными и уплаченными другим секторам экономики</w:t>
      </w:r>
    </w:p>
    <w:p w:rsidR="00CA4402" w:rsidRDefault="00CA4402" w:rsidP="00CA4402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:rsidR="00CA4402" w:rsidRPr="002C4810" w:rsidRDefault="00CA4402" w:rsidP="00CA4402">
      <w:pPr>
        <w:tabs>
          <w:tab w:val="num" w:pos="3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C4810">
        <w:rPr>
          <w:b/>
          <w:sz w:val="28"/>
          <w:szCs w:val="28"/>
        </w:rPr>
        <w:t>Скорректированный располагаемый доход домашних хозяйств</w:t>
      </w:r>
    </w:p>
    <w:p w:rsidR="00CA4402" w:rsidRPr="002C4810" w:rsidRDefault="00CA4402" w:rsidP="00CA4402">
      <w:pPr>
        <w:tabs>
          <w:tab w:val="num" w:pos="360"/>
        </w:tabs>
        <w:spacing w:line="360" w:lineRule="auto"/>
        <w:rPr>
          <w:sz w:val="28"/>
          <w:szCs w:val="28"/>
        </w:rPr>
      </w:pPr>
      <w:r w:rsidRPr="002C4810">
        <w:rPr>
          <w:sz w:val="28"/>
          <w:szCs w:val="28"/>
        </w:rPr>
        <w:t xml:space="preserve">                                          CРД = РД + СТ </w:t>
      </w:r>
    </w:p>
    <w:p w:rsidR="00CA4402" w:rsidRPr="00ED4AFB" w:rsidRDefault="00CA4402" w:rsidP="00CA4402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2C4810">
        <w:rPr>
          <w:sz w:val="28"/>
          <w:szCs w:val="28"/>
        </w:rPr>
        <w:t>где СТ – социальные трансферты в натуральной форме, получаемые домашними хозяйствами от органов государственного управления и некоммерческих организаций, которые обслуживают домашние хозяйства</w:t>
      </w:r>
    </w:p>
    <w:p w:rsidR="00CA4402" w:rsidRDefault="00CA4402" w:rsidP="00CA4402">
      <w:pPr>
        <w:tabs>
          <w:tab w:val="num" w:pos="36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CA4402" w:rsidRPr="002C4810" w:rsidRDefault="00CA4402" w:rsidP="00CA4402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C4810">
        <w:rPr>
          <w:b/>
          <w:bCs/>
          <w:sz w:val="28"/>
          <w:szCs w:val="28"/>
        </w:rPr>
        <w:t>Реальный располагаемый доход домашних хозяйств</w:t>
      </w:r>
    </w:p>
    <w:p w:rsidR="00CA4402" w:rsidRPr="002C4810" w:rsidRDefault="00CA4402" w:rsidP="00CA4402">
      <w:pPr>
        <w:tabs>
          <w:tab w:val="num" w:pos="360"/>
        </w:tabs>
        <w:spacing w:line="360" w:lineRule="auto"/>
        <w:rPr>
          <w:sz w:val="28"/>
          <w:szCs w:val="28"/>
        </w:rPr>
      </w:pPr>
      <w:r w:rsidRPr="002C4810">
        <w:rPr>
          <w:sz w:val="28"/>
          <w:szCs w:val="28"/>
        </w:rPr>
        <w:t xml:space="preserve">                                   РРД=РД+</w:t>
      </w:r>
      <w:r w:rsidRPr="002C4810">
        <w:rPr>
          <w:sz w:val="28"/>
          <w:szCs w:val="28"/>
          <w:lang w:val="en-US"/>
        </w:rPr>
        <w:t>I</w:t>
      </w:r>
      <w:r w:rsidRPr="002C4810">
        <w:rPr>
          <w:sz w:val="28"/>
          <w:szCs w:val="28"/>
        </w:rPr>
        <w:t>р=РД*</w:t>
      </w:r>
      <w:r w:rsidRPr="002C4810">
        <w:rPr>
          <w:sz w:val="28"/>
          <w:szCs w:val="28"/>
          <w:lang w:val="en-US"/>
        </w:rPr>
        <w:t>I</w:t>
      </w:r>
      <w:proofErr w:type="spellStart"/>
      <w:r w:rsidRPr="002C4810">
        <w:rPr>
          <w:sz w:val="28"/>
          <w:szCs w:val="28"/>
        </w:rPr>
        <w:t>пс</w:t>
      </w:r>
      <w:proofErr w:type="spellEnd"/>
    </w:p>
    <w:p w:rsidR="00CA4402" w:rsidRPr="002C4810" w:rsidRDefault="00CA4402" w:rsidP="00CA4402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2C4810">
        <w:rPr>
          <w:sz w:val="28"/>
          <w:szCs w:val="28"/>
        </w:rPr>
        <w:t xml:space="preserve">Где </w:t>
      </w:r>
      <w:r w:rsidRPr="002C4810">
        <w:rPr>
          <w:sz w:val="28"/>
          <w:szCs w:val="28"/>
          <w:lang w:val="en-US"/>
        </w:rPr>
        <w:t>I</w:t>
      </w:r>
      <w:r w:rsidRPr="002C4810">
        <w:rPr>
          <w:sz w:val="28"/>
          <w:szCs w:val="28"/>
        </w:rPr>
        <w:t>р- сводный индекс потребительских цен</w:t>
      </w:r>
    </w:p>
    <w:p w:rsidR="00CA4402" w:rsidRPr="002C4810" w:rsidRDefault="00CA4402" w:rsidP="00CA4402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2C4810">
        <w:rPr>
          <w:sz w:val="28"/>
          <w:szCs w:val="28"/>
          <w:lang w:val="en-US"/>
        </w:rPr>
        <w:t>I</w:t>
      </w:r>
      <w:proofErr w:type="spellStart"/>
      <w:r w:rsidRPr="002C4810">
        <w:rPr>
          <w:sz w:val="28"/>
          <w:szCs w:val="28"/>
        </w:rPr>
        <w:t>пс</w:t>
      </w:r>
      <w:proofErr w:type="spellEnd"/>
      <w:r w:rsidRPr="002C4810">
        <w:rPr>
          <w:sz w:val="28"/>
          <w:szCs w:val="28"/>
        </w:rPr>
        <w:t>- индекс покупательной способности денег</w:t>
      </w:r>
    </w:p>
    <w:p w:rsidR="00CA4402" w:rsidRDefault="00CA4402" w:rsidP="00CA4402">
      <w:pPr>
        <w:pStyle w:val="a4"/>
        <w:spacing w:line="360" w:lineRule="auto"/>
        <w:jc w:val="center"/>
        <w:rPr>
          <w:b/>
          <w:bCs/>
          <w:sz w:val="28"/>
          <w:szCs w:val="28"/>
        </w:rPr>
      </w:pPr>
    </w:p>
    <w:p w:rsidR="00CA4402" w:rsidRDefault="00CA4402" w:rsidP="00CA4402">
      <w:pPr>
        <w:pStyle w:val="a4"/>
        <w:spacing w:line="360" w:lineRule="auto"/>
        <w:jc w:val="center"/>
        <w:rPr>
          <w:b/>
          <w:bCs/>
          <w:sz w:val="28"/>
          <w:szCs w:val="28"/>
        </w:rPr>
      </w:pPr>
    </w:p>
    <w:p w:rsidR="00C7002C" w:rsidRDefault="00C7002C" w:rsidP="00CA4402">
      <w:pPr>
        <w:pStyle w:val="a4"/>
        <w:spacing w:line="360" w:lineRule="auto"/>
        <w:jc w:val="center"/>
        <w:rPr>
          <w:b/>
          <w:bCs/>
          <w:sz w:val="28"/>
          <w:szCs w:val="28"/>
        </w:rPr>
      </w:pPr>
    </w:p>
    <w:p w:rsidR="00C7002C" w:rsidRDefault="00C7002C" w:rsidP="00CA4402">
      <w:pPr>
        <w:pStyle w:val="a4"/>
        <w:spacing w:line="360" w:lineRule="auto"/>
        <w:jc w:val="center"/>
        <w:rPr>
          <w:b/>
          <w:bCs/>
          <w:sz w:val="28"/>
          <w:szCs w:val="28"/>
        </w:rPr>
      </w:pPr>
    </w:p>
    <w:p w:rsidR="00C7002C" w:rsidRDefault="00C7002C" w:rsidP="00CA4402">
      <w:pPr>
        <w:pStyle w:val="a4"/>
        <w:spacing w:line="360" w:lineRule="auto"/>
        <w:jc w:val="center"/>
        <w:rPr>
          <w:b/>
          <w:bCs/>
          <w:sz w:val="28"/>
          <w:szCs w:val="28"/>
        </w:rPr>
      </w:pPr>
    </w:p>
    <w:p w:rsidR="00CA4402" w:rsidRDefault="00CA4402" w:rsidP="00CA4402">
      <w:pPr>
        <w:pStyle w:val="a4"/>
        <w:spacing w:line="360" w:lineRule="auto"/>
        <w:jc w:val="center"/>
        <w:rPr>
          <w:b/>
          <w:bCs/>
          <w:sz w:val="28"/>
          <w:szCs w:val="28"/>
        </w:rPr>
      </w:pPr>
    </w:p>
    <w:p w:rsidR="00BA5580" w:rsidRDefault="00BA5580" w:rsidP="00BA5580">
      <w:pPr>
        <w:pStyle w:val="a4"/>
        <w:numPr>
          <w:ilvl w:val="0"/>
          <w:numId w:val="17"/>
        </w:numPr>
        <w:tabs>
          <w:tab w:val="num" w:pos="36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Анализ благосостояния населения Новосибирской области</w:t>
      </w:r>
    </w:p>
    <w:p w:rsidR="00BA5580" w:rsidRDefault="00BA5580" w:rsidP="00BA5580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BA5580">
        <w:rPr>
          <w:bCs/>
          <w:sz w:val="28"/>
          <w:szCs w:val="28"/>
        </w:rPr>
        <w:t xml:space="preserve">Среди статистических показателей, характеризующих благосостояние населения, рассматриваются среднедушевые денежные доходы, </w:t>
      </w:r>
      <w:r w:rsidRPr="00BA5580">
        <w:rPr>
          <w:sz w:val="28"/>
          <w:szCs w:val="28"/>
        </w:rPr>
        <w:t xml:space="preserve">располагаемые ресурсы домашних хозяйств (объем денежных и </w:t>
      </w:r>
      <w:proofErr w:type="gramStart"/>
      <w:r w:rsidRPr="00BA5580">
        <w:rPr>
          <w:sz w:val="28"/>
          <w:szCs w:val="28"/>
        </w:rPr>
        <w:t>натуральных  средств</w:t>
      </w:r>
      <w:proofErr w:type="gramEnd"/>
      <w:r w:rsidRPr="00BA5580">
        <w:rPr>
          <w:sz w:val="28"/>
          <w:szCs w:val="28"/>
        </w:rPr>
        <w:t>)</w:t>
      </w:r>
      <w:r>
        <w:rPr>
          <w:sz w:val="28"/>
          <w:szCs w:val="28"/>
        </w:rPr>
        <w:t>, индекс потребительских цен на товары и услуги и благоустройство жилищного фонда. Показатели отражают население Новосибирской области за 2013-2017 гг.</w:t>
      </w:r>
    </w:p>
    <w:p w:rsidR="00293D11" w:rsidRDefault="00BA5580" w:rsidP="00BA5580">
      <w:pPr>
        <w:pStyle w:val="a4"/>
        <w:spacing w:line="360" w:lineRule="auto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Исходные статистические данные приведены в таблице 2, для наглядного изображения которых построены линейные графики.</w:t>
      </w:r>
    </w:p>
    <w:p w:rsidR="00293D11" w:rsidRDefault="00293D11" w:rsidP="00BA5580">
      <w:pPr>
        <w:pStyle w:val="a4"/>
        <w:spacing w:line="360" w:lineRule="auto"/>
        <w:ind w:left="0" w:firstLine="720"/>
        <w:jc w:val="both"/>
        <w:rPr>
          <w:bCs/>
          <w:sz w:val="28"/>
          <w:szCs w:val="28"/>
        </w:rPr>
      </w:pPr>
    </w:p>
    <w:p w:rsidR="00293D11" w:rsidRDefault="00293D11" w:rsidP="00293D11">
      <w:pPr>
        <w:pStyle w:val="a4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 – Показатели доходов населения и индекс потребительских цен в Новосибирской области за 2013-2017 гг.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10"/>
        <w:gridCol w:w="1325"/>
        <w:gridCol w:w="1325"/>
        <w:gridCol w:w="1326"/>
        <w:gridCol w:w="1325"/>
        <w:gridCol w:w="1326"/>
      </w:tblGrid>
      <w:tr w:rsidR="00635F9D" w:rsidTr="00635F9D">
        <w:tc>
          <w:tcPr>
            <w:tcW w:w="3510" w:type="dxa"/>
          </w:tcPr>
          <w:p w:rsidR="00635F9D" w:rsidRDefault="00635F9D" w:rsidP="00293D11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Показатель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2013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1326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1326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</w:p>
        </w:tc>
      </w:tr>
      <w:tr w:rsidR="00635F9D" w:rsidTr="00635F9D">
        <w:tc>
          <w:tcPr>
            <w:tcW w:w="3510" w:type="dxa"/>
          </w:tcPr>
          <w:p w:rsidR="00635F9D" w:rsidRDefault="00635F9D" w:rsidP="00293D11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Среднедушевые денежные доходы, рублей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22597,4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23110,0</w:t>
            </w:r>
          </w:p>
        </w:tc>
        <w:tc>
          <w:tcPr>
            <w:tcW w:w="1326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24176,0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25407,0</w:t>
            </w:r>
          </w:p>
        </w:tc>
        <w:tc>
          <w:tcPr>
            <w:tcW w:w="1326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25313,0</w:t>
            </w:r>
          </w:p>
        </w:tc>
      </w:tr>
      <w:tr w:rsidR="00635F9D" w:rsidTr="00635F9D">
        <w:tc>
          <w:tcPr>
            <w:tcW w:w="3510" w:type="dxa"/>
          </w:tcPr>
          <w:p w:rsidR="00635F9D" w:rsidRDefault="00635F9D" w:rsidP="00293D11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Располагаемые ресурсы домашних хозяйств (объем денежных и натуральных средств), рублей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18649,3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20967,9</w:t>
            </w:r>
          </w:p>
        </w:tc>
        <w:tc>
          <w:tcPr>
            <w:tcW w:w="1326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19785,0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26924,7</w:t>
            </w:r>
          </w:p>
        </w:tc>
        <w:tc>
          <w:tcPr>
            <w:tcW w:w="1326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20431,1</w:t>
            </w:r>
          </w:p>
        </w:tc>
      </w:tr>
      <w:tr w:rsidR="00635F9D" w:rsidTr="00635F9D">
        <w:tc>
          <w:tcPr>
            <w:tcW w:w="3510" w:type="dxa"/>
          </w:tcPr>
          <w:p w:rsidR="00635F9D" w:rsidRDefault="00635F9D" w:rsidP="00293D11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Индекс потребительских цен на товары и услуги, %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105,75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110,23</w:t>
            </w:r>
          </w:p>
        </w:tc>
        <w:tc>
          <w:tcPr>
            <w:tcW w:w="1326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111,38</w:t>
            </w:r>
          </w:p>
        </w:tc>
        <w:tc>
          <w:tcPr>
            <w:tcW w:w="1325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104,42</w:t>
            </w:r>
          </w:p>
        </w:tc>
        <w:tc>
          <w:tcPr>
            <w:tcW w:w="1326" w:type="dxa"/>
          </w:tcPr>
          <w:p w:rsidR="00635F9D" w:rsidRDefault="00635F9D" w:rsidP="00635F9D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101,53</w:t>
            </w:r>
          </w:p>
        </w:tc>
      </w:tr>
    </w:tbl>
    <w:p w:rsidR="00293D11" w:rsidRPr="00BA5580" w:rsidRDefault="00293D11" w:rsidP="00293D11">
      <w:pPr>
        <w:pStyle w:val="a4"/>
        <w:ind w:left="0" w:firstLine="720"/>
        <w:jc w:val="both"/>
        <w:rPr>
          <w:bCs/>
          <w:sz w:val="28"/>
          <w:szCs w:val="28"/>
        </w:rPr>
      </w:pPr>
    </w:p>
    <w:p w:rsidR="00985CA2" w:rsidRPr="00E43C60" w:rsidRDefault="00985CA2" w:rsidP="00ED4AFB">
      <w:pPr>
        <w:tabs>
          <w:tab w:val="num" w:pos="360"/>
        </w:tabs>
        <w:spacing w:line="360" w:lineRule="auto"/>
        <w:rPr>
          <w:sz w:val="28"/>
          <w:szCs w:val="28"/>
        </w:rPr>
      </w:pPr>
      <w:r w:rsidRPr="00E43C60">
        <w:rPr>
          <w:noProof/>
          <w:sz w:val="28"/>
          <w:szCs w:val="28"/>
        </w:rPr>
        <w:drawing>
          <wp:inline distT="0" distB="0" distL="0" distR="0">
            <wp:extent cx="5943600" cy="295719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9D" w:rsidRPr="00635F9D" w:rsidRDefault="00635F9D" w:rsidP="00635F9D">
      <w:pPr>
        <w:tabs>
          <w:tab w:val="num" w:pos="3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 1 – Динамика среднедушевых денежных доходов населения Новосибирской области за 2013-2017 гг.</w:t>
      </w:r>
    </w:p>
    <w:p w:rsidR="00985CA2" w:rsidRDefault="00E43C60" w:rsidP="00ED4AFB">
      <w:pPr>
        <w:tabs>
          <w:tab w:val="num" w:pos="360"/>
        </w:tabs>
        <w:spacing w:line="360" w:lineRule="auto"/>
        <w:rPr>
          <w:b/>
          <w:bCs/>
          <w:sz w:val="28"/>
          <w:szCs w:val="28"/>
        </w:rPr>
      </w:pPr>
      <w:r w:rsidRPr="00E43C60">
        <w:rPr>
          <w:b/>
          <w:bCs/>
          <w:sz w:val="28"/>
          <w:szCs w:val="28"/>
        </w:rPr>
        <w:lastRenderedPageBreak/>
        <w:t>Вывод:</w:t>
      </w:r>
    </w:p>
    <w:p w:rsidR="00CA4402" w:rsidRDefault="005F4AD0" w:rsidP="005F4AD0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43C60" w:rsidRPr="00E43C60">
        <w:rPr>
          <w:bCs/>
          <w:sz w:val="28"/>
          <w:szCs w:val="28"/>
        </w:rPr>
        <w:t xml:space="preserve">На основе </w:t>
      </w:r>
      <w:r w:rsidR="0072028E">
        <w:rPr>
          <w:bCs/>
          <w:sz w:val="28"/>
          <w:szCs w:val="28"/>
        </w:rPr>
        <w:t xml:space="preserve">рисунка 1 </w:t>
      </w:r>
      <w:r w:rsidR="00E43C60" w:rsidRPr="00E43C60">
        <w:rPr>
          <w:bCs/>
          <w:sz w:val="28"/>
          <w:szCs w:val="28"/>
        </w:rPr>
        <w:t xml:space="preserve">можно сказать, что уровень зарплаты зависит от соотношения спроса и предложения на труд, образования работника, региональных особенностей и других факторов. </w:t>
      </w:r>
      <w:r w:rsidR="00ED4AFB" w:rsidRPr="00E43C60">
        <w:rPr>
          <w:bCs/>
          <w:sz w:val="28"/>
          <w:szCs w:val="28"/>
        </w:rPr>
        <w:t>Как и любой другой показатель, обобщающий данные о различных областях достижений, подвергается постоянным уточнениям в свете сдвигов в системах статистической отчетности. В некоторых случаях эти сдвиги могут влиять на рейтинг в положительную или отрицательную сторону</w:t>
      </w:r>
      <w:r w:rsidR="00CA4402">
        <w:rPr>
          <w:bCs/>
          <w:sz w:val="28"/>
          <w:szCs w:val="28"/>
        </w:rPr>
        <w:t>.</w:t>
      </w:r>
    </w:p>
    <w:p w:rsidR="00C7002C" w:rsidRDefault="00C7002C" w:rsidP="005F4AD0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</w:p>
    <w:p w:rsidR="00CA4402" w:rsidRPr="00E43C60" w:rsidRDefault="00CA4402" w:rsidP="00CA4402">
      <w:pPr>
        <w:tabs>
          <w:tab w:val="num" w:pos="360"/>
        </w:tabs>
        <w:spacing w:line="360" w:lineRule="auto"/>
        <w:rPr>
          <w:sz w:val="28"/>
          <w:szCs w:val="28"/>
        </w:rPr>
      </w:pPr>
      <w:r w:rsidRPr="00E43C60">
        <w:rPr>
          <w:noProof/>
          <w:sz w:val="28"/>
          <w:szCs w:val="28"/>
        </w:rPr>
        <w:drawing>
          <wp:inline distT="0" distB="0" distL="0" distR="0">
            <wp:extent cx="5940425" cy="2867025"/>
            <wp:effectExtent l="0" t="0" r="3175" b="9525"/>
            <wp:docPr id="9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2028E" w:rsidRPr="00635F9D" w:rsidRDefault="0072028E" w:rsidP="0072028E">
      <w:pPr>
        <w:tabs>
          <w:tab w:val="num" w:pos="3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 2 – Динамика располагаемых ресурсов домашних хозяйств Новосибирской области за 2013-2017 гг.</w:t>
      </w:r>
    </w:p>
    <w:p w:rsidR="0072028E" w:rsidRDefault="0072028E" w:rsidP="00CA4402">
      <w:pPr>
        <w:tabs>
          <w:tab w:val="num" w:pos="360"/>
        </w:tabs>
        <w:spacing w:line="360" w:lineRule="auto"/>
        <w:rPr>
          <w:b/>
          <w:sz w:val="28"/>
          <w:szCs w:val="28"/>
        </w:rPr>
      </w:pPr>
    </w:p>
    <w:p w:rsidR="00CA4402" w:rsidRPr="00E43C60" w:rsidRDefault="00CA4402" w:rsidP="00CA4402">
      <w:pPr>
        <w:tabs>
          <w:tab w:val="num" w:pos="360"/>
        </w:tabs>
        <w:spacing w:line="360" w:lineRule="auto"/>
        <w:rPr>
          <w:b/>
          <w:sz w:val="28"/>
          <w:szCs w:val="28"/>
        </w:rPr>
      </w:pPr>
      <w:r w:rsidRPr="00E43C60">
        <w:rPr>
          <w:b/>
          <w:sz w:val="28"/>
          <w:szCs w:val="28"/>
        </w:rPr>
        <w:t>Вывод:</w:t>
      </w:r>
    </w:p>
    <w:p w:rsidR="00CA4402" w:rsidRPr="005F4AD0" w:rsidRDefault="00CA4402" w:rsidP="00CA4402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3C60">
        <w:rPr>
          <w:sz w:val="28"/>
          <w:szCs w:val="28"/>
        </w:rPr>
        <w:t xml:space="preserve">Несмотря на кризисные явления в российской экономике по итогам 2015 г., объем денежных и натуральных средств </w:t>
      </w:r>
      <w:r w:rsidR="0072028E">
        <w:rPr>
          <w:sz w:val="28"/>
          <w:szCs w:val="28"/>
        </w:rPr>
        <w:t xml:space="preserve">населения </w:t>
      </w:r>
      <w:r w:rsidRPr="00E43C60">
        <w:rPr>
          <w:sz w:val="28"/>
          <w:szCs w:val="28"/>
        </w:rPr>
        <w:t xml:space="preserve">Новосибирской области вырос в номинальном выражении. Однако сокращение потребительского спроса, обусловленного падением покупательной способности населения, привело к небольшому падению индекса физического объема денежных и натуральных средств региона. </w:t>
      </w:r>
    </w:p>
    <w:p w:rsidR="00E43C60" w:rsidRDefault="00E43C60" w:rsidP="005F4AD0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</w:p>
    <w:p w:rsidR="00985CA2" w:rsidRPr="002C4810" w:rsidRDefault="00985CA2" w:rsidP="00ED4AFB">
      <w:pPr>
        <w:tabs>
          <w:tab w:val="num" w:pos="360"/>
        </w:tabs>
        <w:spacing w:line="360" w:lineRule="auto"/>
        <w:rPr>
          <w:b/>
          <w:sz w:val="36"/>
          <w:szCs w:val="36"/>
        </w:rPr>
      </w:pPr>
      <w:r w:rsidRPr="002C4810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943600" cy="2869565"/>
            <wp:effectExtent l="0" t="0" r="0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8E" w:rsidRPr="00635F9D" w:rsidRDefault="0072028E" w:rsidP="0072028E">
      <w:pPr>
        <w:tabs>
          <w:tab w:val="num" w:pos="3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 3 – Динамика индекса потребительских цен на товары и услуги в Новосибирской области за 2013-2017 гг.</w:t>
      </w:r>
    </w:p>
    <w:p w:rsidR="00E874E3" w:rsidRPr="005F4AD0" w:rsidRDefault="00E874E3" w:rsidP="00E874E3">
      <w:pPr>
        <w:tabs>
          <w:tab w:val="num" w:pos="360"/>
        </w:tabs>
        <w:spacing w:line="360" w:lineRule="auto"/>
        <w:jc w:val="right"/>
        <w:rPr>
          <w:sz w:val="28"/>
          <w:szCs w:val="28"/>
        </w:rPr>
      </w:pPr>
    </w:p>
    <w:p w:rsidR="0072028E" w:rsidRDefault="00E43C60" w:rsidP="0072028E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E43C60">
        <w:rPr>
          <w:b/>
          <w:sz w:val="28"/>
          <w:szCs w:val="28"/>
        </w:rPr>
        <w:t>Вывод:</w:t>
      </w:r>
      <w:r w:rsidR="00E874E3">
        <w:rPr>
          <w:b/>
          <w:sz w:val="28"/>
          <w:szCs w:val="28"/>
        </w:rPr>
        <w:t xml:space="preserve"> </w:t>
      </w:r>
      <w:proofErr w:type="gramStart"/>
      <w:r w:rsidR="00E874E3" w:rsidRPr="00E874E3">
        <w:rPr>
          <w:sz w:val="28"/>
          <w:szCs w:val="28"/>
        </w:rPr>
        <w:t>н</w:t>
      </w:r>
      <w:r w:rsidR="00ED4AFB" w:rsidRPr="00E874E3">
        <w:rPr>
          <w:sz w:val="28"/>
          <w:szCs w:val="28"/>
        </w:rPr>
        <w:t>а</w:t>
      </w:r>
      <w:r w:rsidR="00ED4AFB" w:rsidRPr="00E43C60">
        <w:rPr>
          <w:sz w:val="28"/>
          <w:szCs w:val="28"/>
        </w:rPr>
        <w:t xml:space="preserve"> основе данных</w:t>
      </w:r>
      <w:proofErr w:type="gramEnd"/>
      <w:r w:rsidR="00ED4AFB" w:rsidRPr="00E43C60">
        <w:rPr>
          <w:sz w:val="28"/>
          <w:szCs w:val="28"/>
        </w:rPr>
        <w:t xml:space="preserve"> показанных на</w:t>
      </w:r>
      <w:r w:rsidR="0072028E">
        <w:rPr>
          <w:sz w:val="28"/>
          <w:szCs w:val="28"/>
        </w:rPr>
        <w:t xml:space="preserve"> рисунке 3</w:t>
      </w:r>
      <w:r w:rsidR="00ED4AFB" w:rsidRPr="00E43C60">
        <w:rPr>
          <w:sz w:val="28"/>
          <w:szCs w:val="28"/>
        </w:rPr>
        <w:t xml:space="preserve">, индекс потребительских цен (ИПЦ) характеризует упадок во времени общего уровня цен на товары и услуги, приобретаемые населением для непроизводственного потребления. Он измеряет отношение стоимости фиксированного набора товаров и услуг в ценах текущего периода к его стоимости в ценах базисного периода. </w:t>
      </w:r>
    </w:p>
    <w:p w:rsidR="00985CA2" w:rsidRDefault="0072028E" w:rsidP="0072028E">
      <w:pPr>
        <w:tabs>
          <w:tab w:val="num" w:pos="360"/>
        </w:tabs>
        <w:spacing w:line="360" w:lineRule="auto"/>
        <w:jc w:val="both"/>
        <w:rPr>
          <w:bCs/>
          <w:sz w:val="28"/>
          <w:szCs w:val="28"/>
        </w:rPr>
      </w:pPr>
      <w:r w:rsidRPr="0072028E">
        <w:rPr>
          <w:sz w:val="28"/>
          <w:szCs w:val="28"/>
        </w:rPr>
        <w:tab/>
      </w:r>
      <w:r w:rsidRPr="0072028E">
        <w:rPr>
          <w:sz w:val="28"/>
          <w:szCs w:val="28"/>
        </w:rPr>
        <w:tab/>
      </w:r>
      <w:r w:rsidR="00985CA2" w:rsidRPr="0072028E">
        <w:rPr>
          <w:bCs/>
          <w:sz w:val="28"/>
          <w:szCs w:val="28"/>
        </w:rPr>
        <w:t>Благоустройство жилищного фонда</w:t>
      </w:r>
      <w:r w:rsidR="00C7002C" w:rsidRPr="007202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также является характеристикой благосостояния населения. По статистическим данным, изложенным в таблицах 3 и 4, построены графики, отражающие динамику данного показателя в городской и сельской местности </w:t>
      </w:r>
      <w:r w:rsidR="00E43C60" w:rsidRPr="0072028E">
        <w:rPr>
          <w:bCs/>
          <w:sz w:val="28"/>
          <w:szCs w:val="28"/>
        </w:rPr>
        <w:t xml:space="preserve">Новосибирской </w:t>
      </w:r>
      <w:r w:rsidR="00C7002C" w:rsidRPr="0072028E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за 2013-2017 гг.</w:t>
      </w:r>
    </w:p>
    <w:p w:rsidR="003E6A77" w:rsidRDefault="003E6A77" w:rsidP="003E6A77">
      <w:pPr>
        <w:spacing w:line="360" w:lineRule="auto"/>
        <w:rPr>
          <w:b/>
          <w:sz w:val="28"/>
          <w:szCs w:val="28"/>
        </w:rPr>
      </w:pPr>
      <w:r w:rsidRPr="00ED4AFB">
        <w:rPr>
          <w:b/>
          <w:sz w:val="28"/>
          <w:szCs w:val="28"/>
        </w:rPr>
        <w:t>Вывод:</w:t>
      </w:r>
    </w:p>
    <w:p w:rsidR="003E6A77" w:rsidRPr="005F4AD0" w:rsidRDefault="003E6A77" w:rsidP="003E6A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AFB">
        <w:rPr>
          <w:sz w:val="28"/>
          <w:szCs w:val="28"/>
        </w:rPr>
        <w:t>Сравнивая графики благоустройства жилищного фонда городско</w:t>
      </w:r>
      <w:r>
        <w:rPr>
          <w:sz w:val="28"/>
          <w:szCs w:val="28"/>
        </w:rPr>
        <w:t>й и сельской</w:t>
      </w:r>
      <w:r w:rsidRPr="003E6A7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местности, видна</w:t>
      </w:r>
      <w:r w:rsidRPr="00ED4AFB">
        <w:rPr>
          <w:sz w:val="28"/>
          <w:szCs w:val="28"/>
        </w:rPr>
        <w:t xml:space="preserve"> б</w:t>
      </w:r>
      <w:r>
        <w:rPr>
          <w:sz w:val="28"/>
          <w:szCs w:val="28"/>
        </w:rPr>
        <w:t>ольшая дифференциация</w:t>
      </w:r>
      <w:r w:rsidRPr="00ED4AFB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>, характеризующих благоустройство. С</w:t>
      </w:r>
      <w:r w:rsidRPr="00ED4AFB">
        <w:rPr>
          <w:sz w:val="28"/>
          <w:szCs w:val="28"/>
        </w:rPr>
        <w:t>ельское население намного меньше благоустроено. Да, конечно, с годами благоустройство улучшается, но сильно видна разница между городом и селом. Например, сельское население обеспечено водопроводом, канализацией, ваннами</w:t>
      </w:r>
      <w:r>
        <w:rPr>
          <w:sz w:val="28"/>
          <w:szCs w:val="28"/>
        </w:rPr>
        <w:t xml:space="preserve"> </w:t>
      </w:r>
      <w:r w:rsidRPr="00ED4AFB">
        <w:rPr>
          <w:sz w:val="28"/>
          <w:szCs w:val="28"/>
        </w:rPr>
        <w:t>(душем), горячим водоснабжение</w:t>
      </w:r>
      <w:r>
        <w:rPr>
          <w:sz w:val="28"/>
          <w:szCs w:val="28"/>
        </w:rPr>
        <w:t>м</w:t>
      </w:r>
      <w:r w:rsidRPr="00ED4AFB">
        <w:rPr>
          <w:sz w:val="28"/>
          <w:szCs w:val="28"/>
        </w:rPr>
        <w:t xml:space="preserve"> практически в два раза меньше, чем городское население</w:t>
      </w:r>
      <w:r>
        <w:rPr>
          <w:sz w:val="28"/>
          <w:szCs w:val="28"/>
        </w:rPr>
        <w:t>.</w:t>
      </w:r>
    </w:p>
    <w:p w:rsidR="0072028E" w:rsidRPr="0072028E" w:rsidRDefault="0072028E" w:rsidP="0072028E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3 – </w:t>
      </w:r>
      <w:r w:rsidR="00024AFF">
        <w:rPr>
          <w:sz w:val="28"/>
          <w:szCs w:val="28"/>
        </w:rPr>
        <w:t>Показатели б</w:t>
      </w:r>
      <w:r>
        <w:rPr>
          <w:sz w:val="28"/>
          <w:szCs w:val="28"/>
        </w:rPr>
        <w:t>лагоустройств</w:t>
      </w:r>
      <w:r w:rsidR="00024AFF">
        <w:rPr>
          <w:sz w:val="28"/>
          <w:szCs w:val="28"/>
        </w:rPr>
        <w:t>а</w:t>
      </w:r>
      <w:r>
        <w:rPr>
          <w:sz w:val="28"/>
          <w:szCs w:val="28"/>
        </w:rPr>
        <w:t xml:space="preserve"> жилищного фонда в городской местности Новосибирской области за 2013-2017 гг.</w:t>
      </w:r>
    </w:p>
    <w:p w:rsidR="002C4810" w:rsidRDefault="00985CA2" w:rsidP="00ED29C8">
      <w:pPr>
        <w:tabs>
          <w:tab w:val="num" w:pos="360"/>
        </w:tabs>
        <w:spacing w:line="360" w:lineRule="auto"/>
        <w:jc w:val="both"/>
        <w:rPr>
          <w:sz w:val="36"/>
          <w:szCs w:val="36"/>
        </w:rPr>
      </w:pPr>
      <w:r w:rsidRPr="002C4810">
        <w:rPr>
          <w:noProof/>
          <w:sz w:val="36"/>
          <w:szCs w:val="36"/>
        </w:rPr>
        <w:drawing>
          <wp:inline distT="0" distB="0" distL="0" distR="0">
            <wp:extent cx="5943600" cy="2694305"/>
            <wp:effectExtent l="76200" t="57150" r="76200" b="679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4305"/>
                    </a:xfrm>
                    <a:prstGeom prst="rect">
                      <a:avLst/>
                    </a:prstGeom>
                    <a:noFill/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4AFB" w:rsidRDefault="00985CA2" w:rsidP="00ED4AFB">
      <w:pPr>
        <w:tabs>
          <w:tab w:val="num" w:pos="360"/>
        </w:tabs>
        <w:spacing w:line="360" w:lineRule="auto"/>
        <w:jc w:val="both"/>
        <w:rPr>
          <w:sz w:val="36"/>
          <w:szCs w:val="36"/>
        </w:rPr>
      </w:pPr>
      <w:r w:rsidRPr="002C4810">
        <w:rPr>
          <w:noProof/>
          <w:sz w:val="36"/>
          <w:szCs w:val="36"/>
        </w:rPr>
        <w:drawing>
          <wp:inline distT="0" distB="0" distL="0" distR="0">
            <wp:extent cx="5996791" cy="3526972"/>
            <wp:effectExtent l="19050" t="0" r="3959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87" cy="35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8E" w:rsidRPr="00635F9D" w:rsidRDefault="0072028E" w:rsidP="0072028E">
      <w:pPr>
        <w:tabs>
          <w:tab w:val="num" w:pos="3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Рисунок 4 – Динамика </w:t>
      </w:r>
      <w:r w:rsidR="003E6A77">
        <w:rPr>
          <w:bCs/>
          <w:sz w:val="28"/>
          <w:szCs w:val="28"/>
        </w:rPr>
        <w:t xml:space="preserve">показателей благоустройства жилищного фонда в городской местности </w:t>
      </w:r>
      <w:r>
        <w:rPr>
          <w:bCs/>
          <w:sz w:val="28"/>
          <w:szCs w:val="28"/>
        </w:rPr>
        <w:t>Новосибирской области за 2013-2017 гг.</w:t>
      </w:r>
    </w:p>
    <w:p w:rsidR="006455E5" w:rsidRDefault="006455E5" w:rsidP="00ED4AFB">
      <w:pPr>
        <w:tabs>
          <w:tab w:val="num" w:pos="360"/>
        </w:tabs>
        <w:spacing w:line="360" w:lineRule="auto"/>
        <w:jc w:val="both"/>
        <w:rPr>
          <w:sz w:val="36"/>
          <w:szCs w:val="36"/>
        </w:rPr>
      </w:pPr>
    </w:p>
    <w:p w:rsidR="003E6A77" w:rsidRDefault="003E6A77" w:rsidP="0072028E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</w:p>
    <w:p w:rsidR="003E6A77" w:rsidRDefault="003E6A77" w:rsidP="0072028E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</w:p>
    <w:p w:rsidR="0072028E" w:rsidRPr="0072028E" w:rsidRDefault="0072028E" w:rsidP="0072028E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4 – </w:t>
      </w:r>
      <w:r w:rsidR="00024AFF">
        <w:rPr>
          <w:sz w:val="28"/>
          <w:szCs w:val="28"/>
        </w:rPr>
        <w:t xml:space="preserve">Показатели благоустройства </w:t>
      </w:r>
      <w:r>
        <w:rPr>
          <w:sz w:val="28"/>
          <w:szCs w:val="28"/>
        </w:rPr>
        <w:t>жилищного фонда в сельской местности Новосибирской области за 2013-2017 гг.</w:t>
      </w:r>
    </w:p>
    <w:p w:rsidR="002C4810" w:rsidRPr="002C4810" w:rsidRDefault="002C4810" w:rsidP="00ED29C8">
      <w:pPr>
        <w:tabs>
          <w:tab w:val="num" w:pos="360"/>
        </w:tabs>
        <w:spacing w:line="360" w:lineRule="auto"/>
        <w:jc w:val="both"/>
        <w:rPr>
          <w:b/>
          <w:sz w:val="36"/>
          <w:szCs w:val="36"/>
        </w:rPr>
      </w:pPr>
      <w:r w:rsidRPr="00ED29C8">
        <w:rPr>
          <w:b/>
          <w:noProof/>
          <w:sz w:val="36"/>
          <w:szCs w:val="36"/>
        </w:rPr>
        <w:drawing>
          <wp:inline distT="0" distB="0" distL="0" distR="0">
            <wp:extent cx="6145167" cy="2695451"/>
            <wp:effectExtent l="19050" t="19050" r="27033" b="9649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0F5E9"/>
                        </a:clrFrom>
                        <a:clrTo>
                          <a:srgbClr val="F0F5E9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18" cy="27216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C4810" w:rsidRPr="002C4810" w:rsidRDefault="002C4810" w:rsidP="00ED4AFB">
      <w:pPr>
        <w:tabs>
          <w:tab w:val="num" w:pos="360"/>
        </w:tabs>
        <w:spacing w:line="360" w:lineRule="auto"/>
        <w:rPr>
          <w:b/>
          <w:sz w:val="36"/>
          <w:szCs w:val="36"/>
        </w:rPr>
      </w:pPr>
      <w:r w:rsidRPr="002C4810">
        <w:rPr>
          <w:b/>
          <w:noProof/>
          <w:sz w:val="36"/>
          <w:szCs w:val="36"/>
        </w:rPr>
        <w:drawing>
          <wp:inline distT="0" distB="0" distL="0" distR="0">
            <wp:extent cx="6141324" cy="3455719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891" cy="34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77" w:rsidRPr="00635F9D" w:rsidRDefault="003E6A77" w:rsidP="003E6A77">
      <w:pPr>
        <w:tabs>
          <w:tab w:val="num" w:pos="36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 5 – Динамика показателей благоустройства жилищного фонда в сельской местности Новосибирской области за 2013-2017 гг.</w:t>
      </w:r>
    </w:p>
    <w:p w:rsidR="00ED29C8" w:rsidRDefault="00ED29C8" w:rsidP="00ED4AFB">
      <w:pPr>
        <w:spacing w:line="360" w:lineRule="auto"/>
        <w:rPr>
          <w:b/>
          <w:sz w:val="28"/>
          <w:szCs w:val="28"/>
        </w:rPr>
      </w:pPr>
    </w:p>
    <w:p w:rsidR="00E874E3" w:rsidRPr="005F4AD0" w:rsidRDefault="00E874E3" w:rsidP="00E874E3">
      <w:pPr>
        <w:spacing w:line="360" w:lineRule="auto"/>
        <w:jc w:val="right"/>
        <w:rPr>
          <w:sz w:val="28"/>
          <w:szCs w:val="28"/>
        </w:rPr>
      </w:pPr>
    </w:p>
    <w:p w:rsidR="003E6A77" w:rsidRDefault="003E6A77" w:rsidP="005F4AD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E6A77" w:rsidRDefault="003E6A77" w:rsidP="005F4AD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E6A77" w:rsidRDefault="003E6A77" w:rsidP="005F4AD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04312" w:rsidRPr="00404312" w:rsidRDefault="00404312" w:rsidP="005F4AD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04312">
        <w:rPr>
          <w:b/>
          <w:sz w:val="28"/>
          <w:szCs w:val="28"/>
        </w:rPr>
        <w:lastRenderedPageBreak/>
        <w:t>Выводы</w:t>
      </w:r>
    </w:p>
    <w:p w:rsidR="00EE2FF6" w:rsidRPr="00ED4AFB" w:rsidRDefault="00645E87" w:rsidP="005F4A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проведенной работе изучено</w:t>
      </w:r>
      <w:r w:rsidR="00ED4AFB" w:rsidRPr="00ED4AFB">
        <w:rPr>
          <w:sz w:val="28"/>
          <w:szCs w:val="28"/>
        </w:rPr>
        <w:t xml:space="preserve">, что </w:t>
      </w:r>
      <w:r w:rsidR="00142FFD">
        <w:rPr>
          <w:sz w:val="28"/>
          <w:szCs w:val="28"/>
        </w:rPr>
        <w:t xml:space="preserve">такое </w:t>
      </w:r>
      <w:r w:rsidR="00ED4AFB" w:rsidRPr="00ED4AFB">
        <w:rPr>
          <w:sz w:val="28"/>
          <w:szCs w:val="28"/>
        </w:rPr>
        <w:t xml:space="preserve">благосостояние населения. На основе </w:t>
      </w:r>
      <w:r>
        <w:rPr>
          <w:sz w:val="28"/>
          <w:szCs w:val="28"/>
        </w:rPr>
        <w:t xml:space="preserve">статистических </w:t>
      </w:r>
      <w:r w:rsidR="00ED4AFB" w:rsidRPr="00ED4AFB">
        <w:rPr>
          <w:sz w:val="28"/>
          <w:szCs w:val="28"/>
        </w:rPr>
        <w:t>да</w:t>
      </w:r>
      <w:r>
        <w:rPr>
          <w:sz w:val="28"/>
          <w:szCs w:val="28"/>
        </w:rPr>
        <w:t>нных Росстата, сделаны</w:t>
      </w:r>
      <w:r w:rsidR="00ED4AFB" w:rsidRPr="00ED4AFB">
        <w:rPr>
          <w:sz w:val="28"/>
          <w:szCs w:val="28"/>
        </w:rPr>
        <w:t xml:space="preserve"> графики одних из основных показателей благосостояния населения в Новосибирской области. По показателям</w:t>
      </w:r>
      <w:r>
        <w:rPr>
          <w:sz w:val="28"/>
          <w:szCs w:val="28"/>
        </w:rPr>
        <w:t>, приведенным</w:t>
      </w:r>
      <w:r w:rsidR="00ED4AFB" w:rsidRPr="00ED4AFB">
        <w:rPr>
          <w:sz w:val="28"/>
          <w:szCs w:val="28"/>
        </w:rPr>
        <w:t xml:space="preserve"> выше можно сказать, что благосостояние населения повышается с каждым годом. Но по показателям индекса потребительских цен на товары и услуги Новосибирской области, видно, что происходит упадок. Это может быть связано с некоторыми фактами, например, таким как снижение цен на основе изменения цены товаров и услуг в потребительской корзине.</w:t>
      </w:r>
    </w:p>
    <w:p w:rsidR="00ED4AFB" w:rsidRPr="007C3A55" w:rsidRDefault="00ED4AFB" w:rsidP="005F4AD0">
      <w:pPr>
        <w:spacing w:line="360" w:lineRule="auto"/>
        <w:ind w:firstLine="708"/>
        <w:jc w:val="both"/>
        <w:rPr>
          <w:sz w:val="28"/>
          <w:szCs w:val="28"/>
        </w:rPr>
      </w:pPr>
      <w:r w:rsidRPr="00ED4AFB">
        <w:rPr>
          <w:sz w:val="28"/>
          <w:szCs w:val="28"/>
        </w:rPr>
        <w:t>Решение этих проблем требует определенной политики, выработанной государством, центральным моментом которой был бы человек, его благосостояние, физическое и социальное здоровье. Именно поэтому все преобразования, которые</w:t>
      </w:r>
      <w:r w:rsidR="00645E87">
        <w:rPr>
          <w:sz w:val="28"/>
          <w:szCs w:val="28"/>
        </w:rPr>
        <w:t>,</w:t>
      </w:r>
      <w:r w:rsidRPr="00ED4AFB">
        <w:rPr>
          <w:sz w:val="28"/>
          <w:szCs w:val="28"/>
        </w:rPr>
        <w:t xml:space="preserve"> так или иначе</w:t>
      </w:r>
      <w:r w:rsidR="00645E87">
        <w:rPr>
          <w:sz w:val="28"/>
          <w:szCs w:val="28"/>
        </w:rPr>
        <w:t>,</w:t>
      </w:r>
      <w:r w:rsidRPr="00ED4AFB">
        <w:rPr>
          <w:sz w:val="28"/>
          <w:szCs w:val="28"/>
        </w:rPr>
        <w:t xml:space="preserve"> могут повлечь изменение уровня жизни, вызывают большой интерес у самых разнообразных слоев населения.</w:t>
      </w:r>
    </w:p>
    <w:p w:rsidR="00142FFD" w:rsidRDefault="00142FFD" w:rsidP="005F4AD0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5F4AD0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5F4AD0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E874E3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E874E3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E874E3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E874E3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E874E3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E874E3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E874E3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E874E3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E874E3">
      <w:pPr>
        <w:tabs>
          <w:tab w:val="num" w:pos="720"/>
        </w:tabs>
        <w:spacing w:line="360" w:lineRule="auto"/>
        <w:jc w:val="both"/>
        <w:rPr>
          <w:b/>
          <w:sz w:val="28"/>
          <w:szCs w:val="28"/>
        </w:rPr>
      </w:pPr>
    </w:p>
    <w:p w:rsidR="00142FFD" w:rsidRDefault="00142FFD" w:rsidP="00ED4AFB">
      <w:pPr>
        <w:tabs>
          <w:tab w:val="num" w:pos="720"/>
        </w:tabs>
        <w:spacing w:line="360" w:lineRule="auto"/>
        <w:rPr>
          <w:b/>
          <w:sz w:val="28"/>
          <w:szCs w:val="28"/>
        </w:rPr>
      </w:pPr>
    </w:p>
    <w:p w:rsidR="00142FFD" w:rsidRDefault="00142FFD" w:rsidP="00ED4AFB">
      <w:pPr>
        <w:tabs>
          <w:tab w:val="num" w:pos="720"/>
        </w:tabs>
        <w:spacing w:line="360" w:lineRule="auto"/>
        <w:rPr>
          <w:b/>
          <w:sz w:val="28"/>
          <w:szCs w:val="28"/>
        </w:rPr>
      </w:pPr>
    </w:p>
    <w:p w:rsidR="00142FFD" w:rsidRDefault="00142FFD" w:rsidP="00ED4AFB">
      <w:pPr>
        <w:tabs>
          <w:tab w:val="num" w:pos="720"/>
        </w:tabs>
        <w:spacing w:line="360" w:lineRule="auto"/>
        <w:rPr>
          <w:b/>
          <w:sz w:val="28"/>
          <w:szCs w:val="28"/>
        </w:rPr>
      </w:pPr>
    </w:p>
    <w:p w:rsidR="00142FFD" w:rsidRPr="005F4AD0" w:rsidRDefault="00142FFD" w:rsidP="00E874E3">
      <w:pPr>
        <w:tabs>
          <w:tab w:val="num" w:pos="720"/>
        </w:tabs>
        <w:spacing w:line="360" w:lineRule="auto"/>
        <w:jc w:val="right"/>
        <w:rPr>
          <w:sz w:val="28"/>
          <w:szCs w:val="28"/>
        </w:rPr>
      </w:pPr>
    </w:p>
    <w:p w:rsidR="007C3A55" w:rsidRDefault="009272E9" w:rsidP="00ED4AFB">
      <w:pPr>
        <w:tabs>
          <w:tab w:val="num" w:pos="7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360F46">
        <w:rPr>
          <w:b/>
          <w:sz w:val="28"/>
          <w:szCs w:val="28"/>
        </w:rPr>
        <w:t>Список использ</w:t>
      </w:r>
      <w:r w:rsidR="007F5898">
        <w:rPr>
          <w:b/>
          <w:sz w:val="28"/>
          <w:szCs w:val="28"/>
        </w:rPr>
        <w:t>ованных</w:t>
      </w:r>
      <w:r w:rsidR="00360F46">
        <w:rPr>
          <w:b/>
          <w:sz w:val="28"/>
          <w:szCs w:val="28"/>
        </w:rPr>
        <w:t xml:space="preserve"> источников</w:t>
      </w:r>
    </w:p>
    <w:p w:rsidR="007C3A55" w:rsidRPr="00404312" w:rsidRDefault="00C244C5" w:rsidP="009272E9">
      <w:pPr>
        <w:pStyle w:val="a4"/>
        <w:numPr>
          <w:ilvl w:val="0"/>
          <w:numId w:val="19"/>
        </w:numPr>
        <w:spacing w:line="360" w:lineRule="auto"/>
        <w:ind w:left="284" w:hanging="284"/>
        <w:rPr>
          <w:color w:val="000000" w:themeColor="text1"/>
          <w:sz w:val="28"/>
          <w:szCs w:val="28"/>
        </w:rPr>
      </w:pPr>
      <w:hyperlink r:id="rId22" w:history="1">
        <w:r w:rsidR="002E635A" w:rsidRPr="00404312">
          <w:rPr>
            <w:rStyle w:val="a5"/>
            <w:color w:val="000000" w:themeColor="text1"/>
            <w:sz w:val="28"/>
            <w:szCs w:val="28"/>
            <w:u w:val="none"/>
          </w:rPr>
          <w:t>http://www.gks.ru</w:t>
        </w:r>
      </w:hyperlink>
    </w:p>
    <w:p w:rsidR="002E635A" w:rsidRPr="00404312" w:rsidRDefault="00C244C5" w:rsidP="009272E9">
      <w:pPr>
        <w:pStyle w:val="a4"/>
        <w:numPr>
          <w:ilvl w:val="0"/>
          <w:numId w:val="19"/>
        </w:numPr>
        <w:spacing w:line="360" w:lineRule="auto"/>
        <w:ind w:left="284" w:hanging="284"/>
        <w:rPr>
          <w:color w:val="000000" w:themeColor="text1"/>
          <w:sz w:val="28"/>
          <w:szCs w:val="28"/>
        </w:rPr>
      </w:pPr>
      <w:hyperlink r:id="rId23" w:history="1">
        <w:r w:rsidR="002E635A" w:rsidRPr="00404312">
          <w:rPr>
            <w:rStyle w:val="a5"/>
            <w:color w:val="000000" w:themeColor="text1"/>
            <w:sz w:val="28"/>
            <w:szCs w:val="28"/>
            <w:u w:val="none"/>
          </w:rPr>
          <w:t>http://novosibstat.gks.ru</w:t>
        </w:r>
      </w:hyperlink>
    </w:p>
    <w:p w:rsidR="002E635A" w:rsidRPr="00404312" w:rsidRDefault="00C244C5" w:rsidP="009272E9">
      <w:pPr>
        <w:pStyle w:val="a4"/>
        <w:numPr>
          <w:ilvl w:val="0"/>
          <w:numId w:val="19"/>
        </w:numPr>
        <w:spacing w:line="360" w:lineRule="auto"/>
        <w:ind w:left="284" w:hanging="284"/>
        <w:rPr>
          <w:color w:val="000000" w:themeColor="text1"/>
          <w:sz w:val="28"/>
          <w:szCs w:val="28"/>
        </w:rPr>
      </w:pPr>
      <w:hyperlink r:id="rId24" w:history="1">
        <w:r w:rsidR="002E635A" w:rsidRPr="00404312">
          <w:rPr>
            <w:rStyle w:val="a5"/>
            <w:color w:val="000000" w:themeColor="text1"/>
            <w:sz w:val="28"/>
            <w:szCs w:val="28"/>
            <w:u w:val="none"/>
          </w:rPr>
          <w:t>https://yandex.ru/images/search?text=%D0%A1%D1%85%D0%B5%D0%BC%D0%B0%20%D0%B1%D0%B0%D0%BB%D0%B0%D0%BD%D1%81%D0%B0%20%D0%B4%D0%B5%D0%BD%D0%B5%D0%B6%D0%BD%D1%8B%D1%85%20%D0%B4%D0%BE%D1%85%D0%BE%D0%B4%D0%BE%D0%B2%20%D0%B8%20%D1%80%D0%B0%D1%81%D1%85%D0%BE%D0%B4%D0%BE%D0%B2%20%D0%BD%D0%B0%D1%81%D0%B5%D0%BB%D0%B5%D0%BD%D0%B8%D1%8F&amp;stype=image&amp;lr=11314&amp;source=wiz</w:t>
        </w:r>
      </w:hyperlink>
    </w:p>
    <w:p w:rsidR="002E635A" w:rsidRPr="00404312" w:rsidRDefault="00C244C5" w:rsidP="009272E9">
      <w:pPr>
        <w:pStyle w:val="a4"/>
        <w:numPr>
          <w:ilvl w:val="0"/>
          <w:numId w:val="19"/>
        </w:numPr>
        <w:spacing w:line="360" w:lineRule="auto"/>
        <w:ind w:left="284" w:hanging="284"/>
        <w:rPr>
          <w:color w:val="000000" w:themeColor="text1"/>
          <w:sz w:val="28"/>
          <w:szCs w:val="28"/>
        </w:rPr>
      </w:pPr>
      <w:hyperlink r:id="rId25" w:history="1">
        <w:r w:rsidR="002E635A" w:rsidRPr="00404312">
          <w:rPr>
            <w:rStyle w:val="a5"/>
            <w:color w:val="000000" w:themeColor="text1"/>
            <w:sz w:val="28"/>
            <w:szCs w:val="28"/>
            <w:u w:val="none"/>
          </w:rPr>
          <w:t>https://studfiles.net/preview/4021478/page:5/</w:t>
        </w:r>
      </w:hyperlink>
    </w:p>
    <w:p w:rsidR="002E635A" w:rsidRPr="00404312" w:rsidRDefault="00C244C5" w:rsidP="009272E9">
      <w:pPr>
        <w:pStyle w:val="a4"/>
        <w:numPr>
          <w:ilvl w:val="0"/>
          <w:numId w:val="19"/>
        </w:numPr>
        <w:spacing w:line="360" w:lineRule="auto"/>
        <w:ind w:left="284" w:hanging="284"/>
        <w:rPr>
          <w:rStyle w:val="a5"/>
          <w:color w:val="000000" w:themeColor="text1"/>
          <w:sz w:val="28"/>
          <w:szCs w:val="28"/>
          <w:u w:val="none"/>
        </w:rPr>
      </w:pPr>
      <w:hyperlink r:id="rId26" w:history="1">
        <w:r w:rsidR="002E635A" w:rsidRPr="00404312">
          <w:rPr>
            <w:rStyle w:val="a5"/>
            <w:color w:val="000000" w:themeColor="text1"/>
            <w:sz w:val="28"/>
            <w:szCs w:val="28"/>
            <w:u w:val="none"/>
          </w:rPr>
          <w:t>https://yandex.ru/images/search?text=%D1%83%D1%80%D0%BE%D0%B2%D0%BD%D1%8F%20%D0%B6%D0%B8%D0%B7%D0%BD%D0%B8%20%D0%BD%D0%B0%D1%81%D0%B5%D0%BB%D0%B5%D0%BD%D0%B8%D1%8F&amp;stype=image&amp;lr=11314&amp;source=wiz</w:t>
        </w:r>
      </w:hyperlink>
    </w:p>
    <w:p w:rsidR="00351CD7" w:rsidRPr="00404312" w:rsidRDefault="00C244C5" w:rsidP="009272E9">
      <w:pPr>
        <w:pStyle w:val="a4"/>
        <w:numPr>
          <w:ilvl w:val="0"/>
          <w:numId w:val="19"/>
        </w:numPr>
        <w:spacing w:line="360" w:lineRule="auto"/>
        <w:ind w:left="284" w:hanging="284"/>
        <w:rPr>
          <w:color w:val="000000" w:themeColor="text1"/>
          <w:sz w:val="28"/>
          <w:szCs w:val="28"/>
        </w:rPr>
      </w:pPr>
      <w:hyperlink r:id="rId27" w:history="1">
        <w:r w:rsidR="00351CD7" w:rsidRPr="00404312">
          <w:rPr>
            <w:rStyle w:val="a5"/>
            <w:color w:val="000000" w:themeColor="text1"/>
            <w:sz w:val="28"/>
            <w:szCs w:val="28"/>
            <w:u w:val="none"/>
          </w:rPr>
          <w:t>http://mfnso.nso.ru/sites/mfnso.nso.ru/wodby_files/files/page_2265/novosibirskaya_oblast.pdf</w:t>
        </w:r>
      </w:hyperlink>
    </w:p>
    <w:p w:rsidR="00351CD7" w:rsidRDefault="00351CD7" w:rsidP="00ED4AFB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2E635A" w:rsidRPr="002E635A" w:rsidRDefault="002E635A" w:rsidP="00ED4AFB">
      <w:pPr>
        <w:spacing w:line="360" w:lineRule="auto"/>
        <w:rPr>
          <w:b/>
          <w:sz w:val="28"/>
          <w:szCs w:val="28"/>
        </w:rPr>
      </w:pPr>
    </w:p>
    <w:p w:rsidR="00985CA2" w:rsidRPr="007C3A55" w:rsidRDefault="00985CA2" w:rsidP="00ED4AFB">
      <w:pPr>
        <w:tabs>
          <w:tab w:val="num" w:pos="360"/>
        </w:tabs>
        <w:spacing w:line="360" w:lineRule="auto"/>
        <w:rPr>
          <w:sz w:val="28"/>
          <w:szCs w:val="28"/>
        </w:rPr>
      </w:pPr>
    </w:p>
    <w:sectPr w:rsidR="00985CA2" w:rsidRPr="007C3A55" w:rsidSect="009272E9">
      <w:footerReference w:type="default" r:id="rId2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4C5" w:rsidRDefault="00C244C5" w:rsidP="009272E9">
      <w:r>
        <w:separator/>
      </w:r>
    </w:p>
  </w:endnote>
  <w:endnote w:type="continuationSeparator" w:id="0">
    <w:p w:rsidR="00C244C5" w:rsidRDefault="00C244C5" w:rsidP="0092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6582"/>
    </w:sdtPr>
    <w:sdtEndPr>
      <w:rPr>
        <w:sz w:val="24"/>
        <w:szCs w:val="24"/>
      </w:rPr>
    </w:sdtEndPr>
    <w:sdtContent>
      <w:p w:rsidR="00635F9D" w:rsidRPr="009272E9" w:rsidRDefault="00635F9D">
        <w:pPr>
          <w:pStyle w:val="aa"/>
          <w:jc w:val="right"/>
          <w:rPr>
            <w:sz w:val="24"/>
            <w:szCs w:val="24"/>
          </w:rPr>
        </w:pPr>
        <w:r w:rsidRPr="009272E9">
          <w:rPr>
            <w:sz w:val="24"/>
            <w:szCs w:val="24"/>
          </w:rPr>
          <w:fldChar w:fldCharType="begin"/>
        </w:r>
        <w:r w:rsidRPr="009272E9">
          <w:rPr>
            <w:sz w:val="24"/>
            <w:szCs w:val="24"/>
          </w:rPr>
          <w:instrText xml:space="preserve"> PAGE   \* MERGEFORMAT </w:instrText>
        </w:r>
        <w:r w:rsidRPr="009272E9">
          <w:rPr>
            <w:sz w:val="24"/>
            <w:szCs w:val="24"/>
          </w:rPr>
          <w:fldChar w:fldCharType="separate"/>
        </w:r>
        <w:r w:rsidR="007F5898">
          <w:rPr>
            <w:noProof/>
            <w:sz w:val="24"/>
            <w:szCs w:val="24"/>
          </w:rPr>
          <w:t>13</w:t>
        </w:r>
        <w:r w:rsidRPr="009272E9">
          <w:rPr>
            <w:sz w:val="24"/>
            <w:szCs w:val="24"/>
          </w:rPr>
          <w:fldChar w:fldCharType="end"/>
        </w:r>
      </w:p>
    </w:sdtContent>
  </w:sdt>
  <w:p w:rsidR="00635F9D" w:rsidRDefault="00635F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4C5" w:rsidRDefault="00C244C5" w:rsidP="009272E9">
      <w:r>
        <w:separator/>
      </w:r>
    </w:p>
  </w:footnote>
  <w:footnote w:type="continuationSeparator" w:id="0">
    <w:p w:rsidR="00C244C5" w:rsidRDefault="00C244C5" w:rsidP="0092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7B8"/>
    <w:multiLevelType w:val="hybridMultilevel"/>
    <w:tmpl w:val="8D00AAD8"/>
    <w:lvl w:ilvl="0" w:tplc="A65E0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E2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A0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A1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A8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C7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2C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6D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A2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035E58"/>
    <w:multiLevelType w:val="hybridMultilevel"/>
    <w:tmpl w:val="4A728BA4"/>
    <w:lvl w:ilvl="0" w:tplc="8598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0E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66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C9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21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64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4E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A9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E9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6A1DC6"/>
    <w:multiLevelType w:val="hybridMultilevel"/>
    <w:tmpl w:val="B2FE3032"/>
    <w:lvl w:ilvl="0" w:tplc="6980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28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0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EF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28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E0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03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85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A4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D3C55"/>
    <w:multiLevelType w:val="hybridMultilevel"/>
    <w:tmpl w:val="ABC2A034"/>
    <w:lvl w:ilvl="0" w:tplc="96E43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27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8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C2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64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60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EE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C6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AD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F6794"/>
    <w:multiLevelType w:val="hybridMultilevel"/>
    <w:tmpl w:val="C4CE9D6E"/>
    <w:lvl w:ilvl="0" w:tplc="2D84A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C9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CD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0A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C5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89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20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8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82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523F47"/>
    <w:multiLevelType w:val="hybridMultilevel"/>
    <w:tmpl w:val="75549892"/>
    <w:lvl w:ilvl="0" w:tplc="FB302D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C6417"/>
    <w:multiLevelType w:val="hybridMultilevel"/>
    <w:tmpl w:val="C3645FFE"/>
    <w:lvl w:ilvl="0" w:tplc="FB302D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64FC5"/>
    <w:multiLevelType w:val="hybridMultilevel"/>
    <w:tmpl w:val="DB40B246"/>
    <w:lvl w:ilvl="0" w:tplc="C7407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2F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0F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06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0D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27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06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CF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83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476DC9"/>
    <w:multiLevelType w:val="hybridMultilevel"/>
    <w:tmpl w:val="DD72DB40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408F75DC"/>
    <w:multiLevelType w:val="hybridMultilevel"/>
    <w:tmpl w:val="9ECEECC2"/>
    <w:lvl w:ilvl="0" w:tplc="8B968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04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65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66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6A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ED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4C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47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07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533634"/>
    <w:multiLevelType w:val="hybridMultilevel"/>
    <w:tmpl w:val="5B16C11E"/>
    <w:lvl w:ilvl="0" w:tplc="3FE23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83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C4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8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44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AE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E5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80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AA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F54498"/>
    <w:multiLevelType w:val="hybridMultilevel"/>
    <w:tmpl w:val="4124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7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8E08A0"/>
    <w:multiLevelType w:val="hybridMultilevel"/>
    <w:tmpl w:val="4A66B23A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68DB6FB9"/>
    <w:multiLevelType w:val="hybridMultilevel"/>
    <w:tmpl w:val="C3F2C2DC"/>
    <w:lvl w:ilvl="0" w:tplc="074A1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A7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A8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20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61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07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C8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46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67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B266AF"/>
    <w:multiLevelType w:val="hybridMultilevel"/>
    <w:tmpl w:val="354AD65A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6" w15:restartNumberingAfterBreak="0">
    <w:nsid w:val="73D15A29"/>
    <w:multiLevelType w:val="hybridMultilevel"/>
    <w:tmpl w:val="B6DC95D6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45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8258E8"/>
    <w:multiLevelType w:val="hybridMultilevel"/>
    <w:tmpl w:val="05C6CF28"/>
    <w:lvl w:ilvl="0" w:tplc="BE7EA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0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84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6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C0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0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A5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0C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8D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120C07"/>
    <w:multiLevelType w:val="hybridMultilevel"/>
    <w:tmpl w:val="47F4B3D2"/>
    <w:lvl w:ilvl="0" w:tplc="9A6E148E">
      <w:start w:val="1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5"/>
  </w:num>
  <w:num w:numId="5">
    <w:abstractNumId w:val="12"/>
  </w:num>
  <w:num w:numId="6">
    <w:abstractNumId w:val="16"/>
  </w:num>
  <w:num w:numId="7">
    <w:abstractNumId w:val="9"/>
  </w:num>
  <w:num w:numId="8">
    <w:abstractNumId w:val="18"/>
  </w:num>
  <w:num w:numId="9">
    <w:abstractNumId w:val="1"/>
  </w:num>
  <w:num w:numId="10">
    <w:abstractNumId w:val="4"/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9E"/>
    <w:rsid w:val="00024AFF"/>
    <w:rsid w:val="00067174"/>
    <w:rsid w:val="000E14AF"/>
    <w:rsid w:val="00142FFD"/>
    <w:rsid w:val="00190815"/>
    <w:rsid w:val="002805B0"/>
    <w:rsid w:val="00293253"/>
    <w:rsid w:val="00293D11"/>
    <w:rsid w:val="002C4810"/>
    <w:rsid w:val="002D02D6"/>
    <w:rsid w:val="002E1E6C"/>
    <w:rsid w:val="002E635A"/>
    <w:rsid w:val="00317831"/>
    <w:rsid w:val="00351CD7"/>
    <w:rsid w:val="00360F46"/>
    <w:rsid w:val="003E6A77"/>
    <w:rsid w:val="00404312"/>
    <w:rsid w:val="00415AA6"/>
    <w:rsid w:val="0057671A"/>
    <w:rsid w:val="005B09BE"/>
    <w:rsid w:val="005F4AD0"/>
    <w:rsid w:val="00635F9D"/>
    <w:rsid w:val="006455E5"/>
    <w:rsid w:val="00645E87"/>
    <w:rsid w:val="006756C6"/>
    <w:rsid w:val="006B7CD4"/>
    <w:rsid w:val="006C49CB"/>
    <w:rsid w:val="0072028E"/>
    <w:rsid w:val="007801EB"/>
    <w:rsid w:val="007B28AB"/>
    <w:rsid w:val="007C3A55"/>
    <w:rsid w:val="007F5898"/>
    <w:rsid w:val="00846314"/>
    <w:rsid w:val="008B683C"/>
    <w:rsid w:val="008F3832"/>
    <w:rsid w:val="009272E9"/>
    <w:rsid w:val="00977049"/>
    <w:rsid w:val="009818B4"/>
    <w:rsid w:val="00985CA2"/>
    <w:rsid w:val="00997979"/>
    <w:rsid w:val="00A53BDC"/>
    <w:rsid w:val="00A71B99"/>
    <w:rsid w:val="00A94FE0"/>
    <w:rsid w:val="00B66F29"/>
    <w:rsid w:val="00B87ACE"/>
    <w:rsid w:val="00B921DD"/>
    <w:rsid w:val="00BA5580"/>
    <w:rsid w:val="00BB7DA1"/>
    <w:rsid w:val="00C244C5"/>
    <w:rsid w:val="00C353EB"/>
    <w:rsid w:val="00C657E3"/>
    <w:rsid w:val="00C7002C"/>
    <w:rsid w:val="00C81240"/>
    <w:rsid w:val="00CA4402"/>
    <w:rsid w:val="00CD139E"/>
    <w:rsid w:val="00CF45C4"/>
    <w:rsid w:val="00D0778D"/>
    <w:rsid w:val="00DD0B85"/>
    <w:rsid w:val="00DE1895"/>
    <w:rsid w:val="00E43C60"/>
    <w:rsid w:val="00E66FF5"/>
    <w:rsid w:val="00E8198B"/>
    <w:rsid w:val="00E874E3"/>
    <w:rsid w:val="00EC5599"/>
    <w:rsid w:val="00ED29C8"/>
    <w:rsid w:val="00ED4AFB"/>
    <w:rsid w:val="00E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5D6CC-30A4-4FE1-B2A3-875172AB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15A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A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A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7704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770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635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45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5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272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7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272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2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C35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3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3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konkurs.ru/images/data/gallery/422_5812_Nominatsiya-2.docx" TargetMode="External"/><Relationship Id="rId13" Type="http://schemas.microsoft.com/office/2007/relationships/diagramDrawing" Target="diagrams/drawing1.xml"/><Relationship Id="rId18" Type="http://schemas.openxmlformats.org/officeDocument/2006/relationships/image" Target="media/image4.png"/><Relationship Id="rId26" Type="http://schemas.openxmlformats.org/officeDocument/2006/relationships/hyperlink" Target="https://yandex.ru/images/search?text=%D1%83%D1%80%D0%BE%D0%B2%D0%BD%D1%8F%20%D0%B6%D0%B8%D0%B7%D0%BD%D0%B8%20%D0%BD%D0%B0%D1%81%D0%B5%D0%BB%D0%B5%D0%BD%D0%B8%D1%8F&amp;stype=image&amp;lr=11314&amp;source=wiz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3.png"/><Relationship Id="rId25" Type="http://schemas.openxmlformats.org/officeDocument/2006/relationships/hyperlink" Target="https://studfiles.net/preview/4021478/page:5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s://yandex.ru/images/search?text=%D0%A1%D1%85%D0%B5%D0%BC%D0%B0%20%D0%B1%D0%B0%D0%BB%D0%B0%D0%BD%D1%81%D0%B0%20%D0%B4%D0%B5%D0%BD%D0%B5%D0%B6%D0%BD%D1%8B%D1%85%20%D0%B4%D0%BE%D1%85%D0%BE%D0%B4%D0%BE%D0%B2%20%D0%B8%20%D1%80%D0%B0%D1%81%D1%85%D0%BE%D0%B4%D0%BE%D0%B2%20%D0%BD%D0%B0%D1%81%D0%B5%D0%BB%D0%B5%D0%BD%D0%B8%D1%8F&amp;stype=image&amp;lr=11314&amp;source=wi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novosibstat.gks.ru" TargetMode="External"/><Relationship Id="rId28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mfnso.nso.ru/sites/mfnso.nso.ru/wodby_files/files/page_2265/novosibirskaya_oblast.pdf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2225" cap="rnd">
              <a:solidFill>
                <a:schemeClr val="accent1"/>
              </a:solidFill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2013г</c:v>
                </c:pt>
                <c:pt idx="1">
                  <c:v>2014г</c:v>
                </c:pt>
                <c:pt idx="2">
                  <c:v>2015г</c:v>
                </c:pt>
                <c:pt idx="3">
                  <c:v>2016г</c:v>
                </c:pt>
                <c:pt idx="4">
                  <c:v>2017г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 formatCode="#,##0.00">
                  <c:v>18649.3</c:v>
                </c:pt>
                <c:pt idx="1">
                  <c:v>20967.900000000001</c:v>
                </c:pt>
                <c:pt idx="2">
                  <c:v>19785</c:v>
                </c:pt>
                <c:pt idx="3">
                  <c:v>26924.7</c:v>
                </c:pt>
                <c:pt idx="4">
                  <c:v>25313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CB-43D0-8E57-7A3FF57558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500736"/>
        <c:axId val="120374784"/>
      </c:lineChart>
      <c:catAx>
        <c:axId val="11850073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374784"/>
        <c:crosses val="autoZero"/>
        <c:auto val="1"/>
        <c:lblAlgn val="ctr"/>
        <c:lblOffset val="100"/>
        <c:noMultiLvlLbl val="0"/>
      </c:catAx>
      <c:valAx>
        <c:axId val="12037478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50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DD00CF-4EB6-4C7B-8EDF-2F52E37F8B0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680FC37-6D7A-4CB6-8A3F-B022B7C8235A}">
      <dgm:prSet phldrT="[Текст]"/>
      <dgm:spPr/>
      <dgm:t>
        <a:bodyPr/>
        <a:lstStyle/>
        <a:p>
          <a:r>
            <a:rPr lang="ru-RU" dirty="0"/>
            <a:t>ВИДЫ БЛАГОСОСТОЯНИЯ</a:t>
          </a:r>
        </a:p>
      </dgm:t>
    </dgm:pt>
    <dgm:pt modelId="{0013CB3B-253F-49D7-9E07-1BC031E3B6BD}" type="parTrans" cxnId="{F3DF5290-17C5-4C09-8288-0BB5BE80788E}">
      <dgm:prSet/>
      <dgm:spPr/>
      <dgm:t>
        <a:bodyPr/>
        <a:lstStyle/>
        <a:p>
          <a:endParaRPr lang="ru-RU"/>
        </a:p>
      </dgm:t>
    </dgm:pt>
    <dgm:pt modelId="{EC156981-AD56-4C4F-9BAF-67AFBEAB07DD}" type="sibTrans" cxnId="{F3DF5290-17C5-4C09-8288-0BB5BE80788E}">
      <dgm:prSet/>
      <dgm:spPr/>
      <dgm:t>
        <a:bodyPr/>
        <a:lstStyle/>
        <a:p>
          <a:endParaRPr lang="ru-RU"/>
        </a:p>
      </dgm:t>
    </dgm:pt>
    <dgm:pt modelId="{EB5C5460-B43E-4400-B048-824F8C17BAE5}">
      <dgm:prSet phldrT="[Текст]"/>
      <dgm:spPr/>
      <dgm:t>
        <a:bodyPr/>
        <a:lstStyle/>
        <a:p>
          <a:r>
            <a:rPr lang="ru-RU" i="1" dirty="0"/>
            <a:t>Материальные</a:t>
          </a:r>
          <a:r>
            <a:rPr lang="ru-RU" dirty="0"/>
            <a:t> </a:t>
          </a:r>
        </a:p>
      </dgm:t>
    </dgm:pt>
    <dgm:pt modelId="{7A53552C-6260-444C-97B0-5BA9E99A9713}" type="parTrans" cxnId="{CA4075AD-ABC0-43F3-B3C7-8BA3A7FE2141}">
      <dgm:prSet/>
      <dgm:spPr/>
      <dgm:t>
        <a:bodyPr/>
        <a:lstStyle/>
        <a:p>
          <a:endParaRPr lang="ru-RU"/>
        </a:p>
      </dgm:t>
    </dgm:pt>
    <dgm:pt modelId="{8E328E44-1075-4DB7-B206-E77052B99601}" type="sibTrans" cxnId="{CA4075AD-ABC0-43F3-B3C7-8BA3A7FE2141}">
      <dgm:prSet/>
      <dgm:spPr/>
      <dgm:t>
        <a:bodyPr/>
        <a:lstStyle/>
        <a:p>
          <a:endParaRPr lang="ru-RU"/>
        </a:p>
      </dgm:t>
    </dgm:pt>
    <dgm:pt modelId="{6DC8D098-D9BA-4383-ABDA-DEFEF2FE8152}">
      <dgm:prSet phldrT="[Текст]"/>
      <dgm:spPr/>
      <dgm:t>
        <a:bodyPr/>
        <a:lstStyle/>
        <a:p>
          <a:r>
            <a:rPr lang="ru-RU" i="1" dirty="0"/>
            <a:t>Нематериальные</a:t>
          </a:r>
        </a:p>
      </dgm:t>
    </dgm:pt>
    <dgm:pt modelId="{D0C55F03-383C-4C40-86CB-DBBE54F1F58B}" type="sibTrans" cxnId="{1E7F254F-00CF-4229-9CD0-F72526D859A3}">
      <dgm:prSet/>
      <dgm:spPr/>
      <dgm:t>
        <a:bodyPr/>
        <a:lstStyle/>
        <a:p>
          <a:endParaRPr lang="ru-RU"/>
        </a:p>
      </dgm:t>
    </dgm:pt>
    <dgm:pt modelId="{EEEEE0C1-38B8-47CA-846D-B69EB717A9E2}" type="parTrans" cxnId="{1E7F254F-00CF-4229-9CD0-F72526D859A3}">
      <dgm:prSet/>
      <dgm:spPr/>
      <dgm:t>
        <a:bodyPr/>
        <a:lstStyle/>
        <a:p>
          <a:endParaRPr lang="ru-RU"/>
        </a:p>
      </dgm:t>
    </dgm:pt>
    <dgm:pt modelId="{662C0DEA-A342-4EFA-8487-6D5855DFFDAB}" type="pres">
      <dgm:prSet presAssocID="{9EDD00CF-4EB6-4C7B-8EDF-2F52E37F8B0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FB1F5E6-BC29-46A5-945A-8CF110BA1B8A}" type="pres">
      <dgm:prSet presAssocID="{C680FC37-6D7A-4CB6-8A3F-B022B7C8235A}" presName="hierRoot1" presStyleCnt="0"/>
      <dgm:spPr/>
    </dgm:pt>
    <dgm:pt modelId="{1F753707-EF16-4DD6-8576-8FFC13BCD65F}" type="pres">
      <dgm:prSet presAssocID="{C680FC37-6D7A-4CB6-8A3F-B022B7C8235A}" presName="composite" presStyleCnt="0"/>
      <dgm:spPr/>
    </dgm:pt>
    <dgm:pt modelId="{133C0E1C-0A49-4BA4-A416-DADDB4409BF8}" type="pres">
      <dgm:prSet presAssocID="{C680FC37-6D7A-4CB6-8A3F-B022B7C8235A}" presName="background" presStyleLbl="node0" presStyleIdx="0" presStyleCnt="1"/>
      <dgm:spPr/>
    </dgm:pt>
    <dgm:pt modelId="{428F10D5-AD74-482B-8CDE-C22E7A82BD82}" type="pres">
      <dgm:prSet presAssocID="{C680FC37-6D7A-4CB6-8A3F-B022B7C8235A}" presName="text" presStyleLbl="fgAcc0" presStyleIdx="0" presStyleCnt="1">
        <dgm:presLayoutVars>
          <dgm:chPref val="3"/>
        </dgm:presLayoutVars>
      </dgm:prSet>
      <dgm:spPr/>
    </dgm:pt>
    <dgm:pt modelId="{35D6705F-AD61-4389-AAF0-E83A556843DA}" type="pres">
      <dgm:prSet presAssocID="{C680FC37-6D7A-4CB6-8A3F-B022B7C8235A}" presName="hierChild2" presStyleCnt="0"/>
      <dgm:spPr/>
    </dgm:pt>
    <dgm:pt modelId="{DBE0D86C-FF76-4085-9461-C5DF3CD94A80}" type="pres">
      <dgm:prSet presAssocID="{7A53552C-6260-444C-97B0-5BA9E99A9713}" presName="Name10" presStyleLbl="parChTrans1D2" presStyleIdx="0" presStyleCnt="2"/>
      <dgm:spPr/>
    </dgm:pt>
    <dgm:pt modelId="{3D2B3594-43E4-4B50-A80A-F94EE0E8FC5A}" type="pres">
      <dgm:prSet presAssocID="{EB5C5460-B43E-4400-B048-824F8C17BAE5}" presName="hierRoot2" presStyleCnt="0"/>
      <dgm:spPr/>
    </dgm:pt>
    <dgm:pt modelId="{0D62F9CF-5AF8-4F6A-976D-DB401D58C0B9}" type="pres">
      <dgm:prSet presAssocID="{EB5C5460-B43E-4400-B048-824F8C17BAE5}" presName="composite2" presStyleCnt="0"/>
      <dgm:spPr/>
    </dgm:pt>
    <dgm:pt modelId="{5F2CEDEE-451A-45CD-BB96-2FD7D56BEBBC}" type="pres">
      <dgm:prSet presAssocID="{EB5C5460-B43E-4400-B048-824F8C17BAE5}" presName="background2" presStyleLbl="node2" presStyleIdx="0" presStyleCnt="2"/>
      <dgm:spPr/>
    </dgm:pt>
    <dgm:pt modelId="{BCF44928-FEF4-4E77-B5A4-012730F483BE}" type="pres">
      <dgm:prSet presAssocID="{EB5C5460-B43E-4400-B048-824F8C17BAE5}" presName="text2" presStyleLbl="fgAcc2" presStyleIdx="0" presStyleCnt="2">
        <dgm:presLayoutVars>
          <dgm:chPref val="3"/>
        </dgm:presLayoutVars>
      </dgm:prSet>
      <dgm:spPr/>
    </dgm:pt>
    <dgm:pt modelId="{E22D11B7-3E26-4FE6-8DE2-885E9FDC9A98}" type="pres">
      <dgm:prSet presAssocID="{EB5C5460-B43E-4400-B048-824F8C17BAE5}" presName="hierChild3" presStyleCnt="0"/>
      <dgm:spPr/>
    </dgm:pt>
    <dgm:pt modelId="{21776F5C-3C1B-4FB5-ACD9-AF3EDFBA45BE}" type="pres">
      <dgm:prSet presAssocID="{EEEEE0C1-38B8-47CA-846D-B69EB717A9E2}" presName="Name10" presStyleLbl="parChTrans1D2" presStyleIdx="1" presStyleCnt="2"/>
      <dgm:spPr/>
    </dgm:pt>
    <dgm:pt modelId="{D44AF644-257E-4D80-A360-ABB8CC6D3865}" type="pres">
      <dgm:prSet presAssocID="{6DC8D098-D9BA-4383-ABDA-DEFEF2FE8152}" presName="hierRoot2" presStyleCnt="0"/>
      <dgm:spPr/>
    </dgm:pt>
    <dgm:pt modelId="{87FAD3F3-300C-4963-8706-425B866D3BA5}" type="pres">
      <dgm:prSet presAssocID="{6DC8D098-D9BA-4383-ABDA-DEFEF2FE8152}" presName="composite2" presStyleCnt="0"/>
      <dgm:spPr/>
    </dgm:pt>
    <dgm:pt modelId="{C57849A7-7EE5-4C4B-AA72-A585004D7FF1}" type="pres">
      <dgm:prSet presAssocID="{6DC8D098-D9BA-4383-ABDA-DEFEF2FE8152}" presName="background2" presStyleLbl="node2" presStyleIdx="1" presStyleCnt="2"/>
      <dgm:spPr/>
    </dgm:pt>
    <dgm:pt modelId="{3F32DE2A-94A6-4A12-9461-43C881EEE5D6}" type="pres">
      <dgm:prSet presAssocID="{6DC8D098-D9BA-4383-ABDA-DEFEF2FE8152}" presName="text2" presStyleLbl="fgAcc2" presStyleIdx="1" presStyleCnt="2" custLinFactNeighborX="0" custLinFactNeighborY="2646">
        <dgm:presLayoutVars>
          <dgm:chPref val="3"/>
        </dgm:presLayoutVars>
      </dgm:prSet>
      <dgm:spPr/>
    </dgm:pt>
    <dgm:pt modelId="{472FB117-B1FB-4307-9848-40C0CC411970}" type="pres">
      <dgm:prSet presAssocID="{6DC8D098-D9BA-4383-ABDA-DEFEF2FE8152}" presName="hierChild3" presStyleCnt="0"/>
      <dgm:spPr/>
    </dgm:pt>
  </dgm:ptLst>
  <dgm:cxnLst>
    <dgm:cxn modelId="{A82F6A1E-F699-4B84-982E-4A32442E5FAF}" type="presOf" srcId="{9EDD00CF-4EB6-4C7B-8EDF-2F52E37F8B0B}" destId="{662C0DEA-A342-4EFA-8487-6D5855DFFDAB}" srcOrd="0" destOrd="0" presId="urn:microsoft.com/office/officeart/2005/8/layout/hierarchy1"/>
    <dgm:cxn modelId="{62EC5438-CB8C-499F-A08D-97F7C1F302D6}" type="presOf" srcId="{EEEEE0C1-38B8-47CA-846D-B69EB717A9E2}" destId="{21776F5C-3C1B-4FB5-ACD9-AF3EDFBA45BE}" srcOrd="0" destOrd="0" presId="urn:microsoft.com/office/officeart/2005/8/layout/hierarchy1"/>
    <dgm:cxn modelId="{1E7F254F-00CF-4229-9CD0-F72526D859A3}" srcId="{C680FC37-6D7A-4CB6-8A3F-B022B7C8235A}" destId="{6DC8D098-D9BA-4383-ABDA-DEFEF2FE8152}" srcOrd="1" destOrd="0" parTransId="{EEEEE0C1-38B8-47CA-846D-B69EB717A9E2}" sibTransId="{D0C55F03-383C-4C40-86CB-DBBE54F1F58B}"/>
    <dgm:cxn modelId="{487A5258-269E-4B32-82FB-74EA2ECE26EE}" type="presOf" srcId="{6DC8D098-D9BA-4383-ABDA-DEFEF2FE8152}" destId="{3F32DE2A-94A6-4A12-9461-43C881EEE5D6}" srcOrd="0" destOrd="0" presId="urn:microsoft.com/office/officeart/2005/8/layout/hierarchy1"/>
    <dgm:cxn modelId="{2BFFB879-D252-477E-84F0-4FFCBDBE9D88}" type="presOf" srcId="{7A53552C-6260-444C-97B0-5BA9E99A9713}" destId="{DBE0D86C-FF76-4085-9461-C5DF3CD94A80}" srcOrd="0" destOrd="0" presId="urn:microsoft.com/office/officeart/2005/8/layout/hierarchy1"/>
    <dgm:cxn modelId="{F3DF5290-17C5-4C09-8288-0BB5BE80788E}" srcId="{9EDD00CF-4EB6-4C7B-8EDF-2F52E37F8B0B}" destId="{C680FC37-6D7A-4CB6-8A3F-B022B7C8235A}" srcOrd="0" destOrd="0" parTransId="{0013CB3B-253F-49D7-9E07-1BC031E3B6BD}" sibTransId="{EC156981-AD56-4C4F-9BAF-67AFBEAB07DD}"/>
    <dgm:cxn modelId="{3A6EA191-6FCC-4D53-B869-6BFFDB9AB4FE}" type="presOf" srcId="{EB5C5460-B43E-4400-B048-824F8C17BAE5}" destId="{BCF44928-FEF4-4E77-B5A4-012730F483BE}" srcOrd="0" destOrd="0" presId="urn:microsoft.com/office/officeart/2005/8/layout/hierarchy1"/>
    <dgm:cxn modelId="{CA4075AD-ABC0-43F3-B3C7-8BA3A7FE2141}" srcId="{C680FC37-6D7A-4CB6-8A3F-B022B7C8235A}" destId="{EB5C5460-B43E-4400-B048-824F8C17BAE5}" srcOrd="0" destOrd="0" parTransId="{7A53552C-6260-444C-97B0-5BA9E99A9713}" sibTransId="{8E328E44-1075-4DB7-B206-E77052B99601}"/>
    <dgm:cxn modelId="{5A108BDD-ACE6-4B71-A2D0-EAC28C5CF822}" type="presOf" srcId="{C680FC37-6D7A-4CB6-8A3F-B022B7C8235A}" destId="{428F10D5-AD74-482B-8CDE-C22E7A82BD82}" srcOrd="0" destOrd="0" presId="urn:microsoft.com/office/officeart/2005/8/layout/hierarchy1"/>
    <dgm:cxn modelId="{1B090377-D4B9-4518-8022-9478A41BA133}" type="presParOf" srcId="{662C0DEA-A342-4EFA-8487-6D5855DFFDAB}" destId="{CFB1F5E6-BC29-46A5-945A-8CF110BA1B8A}" srcOrd="0" destOrd="0" presId="urn:microsoft.com/office/officeart/2005/8/layout/hierarchy1"/>
    <dgm:cxn modelId="{A0878F45-3610-4F47-B4C6-272AC20857A0}" type="presParOf" srcId="{CFB1F5E6-BC29-46A5-945A-8CF110BA1B8A}" destId="{1F753707-EF16-4DD6-8576-8FFC13BCD65F}" srcOrd="0" destOrd="0" presId="urn:microsoft.com/office/officeart/2005/8/layout/hierarchy1"/>
    <dgm:cxn modelId="{FFCF7DB0-F2CF-41C0-9D8F-A4CB87A2BDBF}" type="presParOf" srcId="{1F753707-EF16-4DD6-8576-8FFC13BCD65F}" destId="{133C0E1C-0A49-4BA4-A416-DADDB4409BF8}" srcOrd="0" destOrd="0" presId="urn:microsoft.com/office/officeart/2005/8/layout/hierarchy1"/>
    <dgm:cxn modelId="{38D67430-2F17-4572-B867-A0C00789C31F}" type="presParOf" srcId="{1F753707-EF16-4DD6-8576-8FFC13BCD65F}" destId="{428F10D5-AD74-482B-8CDE-C22E7A82BD82}" srcOrd="1" destOrd="0" presId="urn:microsoft.com/office/officeart/2005/8/layout/hierarchy1"/>
    <dgm:cxn modelId="{3F0E07BD-E037-4F68-AB80-23794DBC1631}" type="presParOf" srcId="{CFB1F5E6-BC29-46A5-945A-8CF110BA1B8A}" destId="{35D6705F-AD61-4389-AAF0-E83A556843DA}" srcOrd="1" destOrd="0" presId="urn:microsoft.com/office/officeart/2005/8/layout/hierarchy1"/>
    <dgm:cxn modelId="{BA7462DE-5905-4629-A473-4BF8AEF8839E}" type="presParOf" srcId="{35D6705F-AD61-4389-AAF0-E83A556843DA}" destId="{DBE0D86C-FF76-4085-9461-C5DF3CD94A80}" srcOrd="0" destOrd="0" presId="urn:microsoft.com/office/officeart/2005/8/layout/hierarchy1"/>
    <dgm:cxn modelId="{809FCAE7-38F9-45F4-8B3C-466713E998BE}" type="presParOf" srcId="{35D6705F-AD61-4389-AAF0-E83A556843DA}" destId="{3D2B3594-43E4-4B50-A80A-F94EE0E8FC5A}" srcOrd="1" destOrd="0" presId="urn:microsoft.com/office/officeart/2005/8/layout/hierarchy1"/>
    <dgm:cxn modelId="{D36BFB67-014E-4A68-BAC8-89417BB97226}" type="presParOf" srcId="{3D2B3594-43E4-4B50-A80A-F94EE0E8FC5A}" destId="{0D62F9CF-5AF8-4F6A-976D-DB401D58C0B9}" srcOrd="0" destOrd="0" presId="urn:microsoft.com/office/officeart/2005/8/layout/hierarchy1"/>
    <dgm:cxn modelId="{6469FD29-7D09-4AA5-8C79-13E17A67C66E}" type="presParOf" srcId="{0D62F9CF-5AF8-4F6A-976D-DB401D58C0B9}" destId="{5F2CEDEE-451A-45CD-BB96-2FD7D56BEBBC}" srcOrd="0" destOrd="0" presId="urn:microsoft.com/office/officeart/2005/8/layout/hierarchy1"/>
    <dgm:cxn modelId="{9EB95A11-E10D-48F5-9405-AFAD6A88DED6}" type="presParOf" srcId="{0D62F9CF-5AF8-4F6A-976D-DB401D58C0B9}" destId="{BCF44928-FEF4-4E77-B5A4-012730F483BE}" srcOrd="1" destOrd="0" presId="urn:microsoft.com/office/officeart/2005/8/layout/hierarchy1"/>
    <dgm:cxn modelId="{9FF2E59D-7D6C-4835-84B5-A687B563ACEE}" type="presParOf" srcId="{3D2B3594-43E4-4B50-A80A-F94EE0E8FC5A}" destId="{E22D11B7-3E26-4FE6-8DE2-885E9FDC9A98}" srcOrd="1" destOrd="0" presId="urn:microsoft.com/office/officeart/2005/8/layout/hierarchy1"/>
    <dgm:cxn modelId="{02DBEBDE-1615-4416-A8CE-563FB5F398F2}" type="presParOf" srcId="{35D6705F-AD61-4389-AAF0-E83A556843DA}" destId="{21776F5C-3C1B-4FB5-ACD9-AF3EDFBA45BE}" srcOrd="2" destOrd="0" presId="urn:microsoft.com/office/officeart/2005/8/layout/hierarchy1"/>
    <dgm:cxn modelId="{19B8FCC9-BC75-4D3C-8D2F-590594BA2C7D}" type="presParOf" srcId="{35D6705F-AD61-4389-AAF0-E83A556843DA}" destId="{D44AF644-257E-4D80-A360-ABB8CC6D3865}" srcOrd="3" destOrd="0" presId="urn:microsoft.com/office/officeart/2005/8/layout/hierarchy1"/>
    <dgm:cxn modelId="{287CD15B-A867-4CBA-BA00-1F03E51F28E6}" type="presParOf" srcId="{D44AF644-257E-4D80-A360-ABB8CC6D3865}" destId="{87FAD3F3-300C-4963-8706-425B866D3BA5}" srcOrd="0" destOrd="0" presId="urn:microsoft.com/office/officeart/2005/8/layout/hierarchy1"/>
    <dgm:cxn modelId="{B76F506F-88A3-4B5C-B8A3-47699B79506B}" type="presParOf" srcId="{87FAD3F3-300C-4963-8706-425B866D3BA5}" destId="{C57849A7-7EE5-4C4B-AA72-A585004D7FF1}" srcOrd="0" destOrd="0" presId="urn:microsoft.com/office/officeart/2005/8/layout/hierarchy1"/>
    <dgm:cxn modelId="{00064247-1607-4657-B017-CA8FE3CBD411}" type="presParOf" srcId="{87FAD3F3-300C-4963-8706-425B866D3BA5}" destId="{3F32DE2A-94A6-4A12-9461-43C881EEE5D6}" srcOrd="1" destOrd="0" presId="urn:microsoft.com/office/officeart/2005/8/layout/hierarchy1"/>
    <dgm:cxn modelId="{3DBA39D1-99AB-4081-9B93-24102030F383}" type="presParOf" srcId="{D44AF644-257E-4D80-A360-ABB8CC6D3865}" destId="{472FB117-B1FB-4307-9848-40C0CC41197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776F5C-3C1B-4FB5-ACD9-AF3EDFBA45BE}">
      <dsp:nvSpPr>
        <dsp:cNvPr id="0" name=""/>
        <dsp:cNvSpPr/>
      </dsp:nvSpPr>
      <dsp:spPr>
        <a:xfrm>
          <a:off x="1776890" y="648722"/>
          <a:ext cx="623393" cy="297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137"/>
              </a:lnTo>
              <a:lnTo>
                <a:pt x="623393" y="203137"/>
              </a:lnTo>
              <a:lnTo>
                <a:pt x="623393" y="2976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E0D86C-FF76-4085-9461-C5DF3CD94A80}">
      <dsp:nvSpPr>
        <dsp:cNvPr id="0" name=""/>
        <dsp:cNvSpPr/>
      </dsp:nvSpPr>
      <dsp:spPr>
        <a:xfrm>
          <a:off x="1153497" y="648722"/>
          <a:ext cx="623393" cy="296678"/>
        </a:xfrm>
        <a:custGeom>
          <a:avLst/>
          <a:gdLst/>
          <a:ahLst/>
          <a:cxnLst/>
          <a:rect l="0" t="0" r="0" b="0"/>
          <a:pathLst>
            <a:path>
              <a:moveTo>
                <a:pt x="623393" y="0"/>
              </a:moveTo>
              <a:lnTo>
                <a:pt x="623393" y="202177"/>
              </a:lnTo>
              <a:lnTo>
                <a:pt x="0" y="202177"/>
              </a:lnTo>
              <a:lnTo>
                <a:pt x="0" y="2966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3C0E1C-0A49-4BA4-A416-DADDB4409BF8}">
      <dsp:nvSpPr>
        <dsp:cNvPr id="0" name=""/>
        <dsp:cNvSpPr/>
      </dsp:nvSpPr>
      <dsp:spPr>
        <a:xfrm>
          <a:off x="1266841" y="959"/>
          <a:ext cx="1020098" cy="647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8F10D5-AD74-482B-8CDE-C22E7A82BD82}">
      <dsp:nvSpPr>
        <dsp:cNvPr id="0" name=""/>
        <dsp:cNvSpPr/>
      </dsp:nvSpPr>
      <dsp:spPr>
        <a:xfrm>
          <a:off x="1380185" y="108636"/>
          <a:ext cx="1020098" cy="6477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 dirty="0"/>
            <a:t>ВИДЫ БЛАГОСОСТОЯНИЯ</a:t>
          </a:r>
        </a:p>
      </dsp:txBody>
      <dsp:txXfrm>
        <a:off x="1399157" y="127608"/>
        <a:ext cx="982154" cy="609818"/>
      </dsp:txXfrm>
    </dsp:sp>
    <dsp:sp modelId="{5F2CEDEE-451A-45CD-BB96-2FD7D56BEBBC}">
      <dsp:nvSpPr>
        <dsp:cNvPr id="0" name=""/>
        <dsp:cNvSpPr/>
      </dsp:nvSpPr>
      <dsp:spPr>
        <a:xfrm>
          <a:off x="643447" y="945400"/>
          <a:ext cx="1020098" cy="647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F44928-FEF4-4E77-B5A4-012730F483BE}">
      <dsp:nvSpPr>
        <dsp:cNvPr id="0" name=""/>
        <dsp:cNvSpPr/>
      </dsp:nvSpPr>
      <dsp:spPr>
        <a:xfrm>
          <a:off x="756792" y="1053077"/>
          <a:ext cx="1020098" cy="6477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i="1" kern="1200" dirty="0"/>
            <a:t>Материальные</a:t>
          </a:r>
          <a:r>
            <a:rPr lang="ru-RU" sz="800" kern="1200" dirty="0"/>
            <a:t> </a:t>
          </a:r>
        </a:p>
      </dsp:txBody>
      <dsp:txXfrm>
        <a:off x="775764" y="1072049"/>
        <a:ext cx="982154" cy="609818"/>
      </dsp:txXfrm>
    </dsp:sp>
    <dsp:sp modelId="{C57849A7-7EE5-4C4B-AA72-A585004D7FF1}">
      <dsp:nvSpPr>
        <dsp:cNvPr id="0" name=""/>
        <dsp:cNvSpPr/>
      </dsp:nvSpPr>
      <dsp:spPr>
        <a:xfrm>
          <a:off x="1890234" y="946360"/>
          <a:ext cx="1020098" cy="6477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32DE2A-94A6-4A12-9461-43C881EEE5D6}">
      <dsp:nvSpPr>
        <dsp:cNvPr id="0" name=""/>
        <dsp:cNvSpPr/>
      </dsp:nvSpPr>
      <dsp:spPr>
        <a:xfrm>
          <a:off x="2003578" y="1054037"/>
          <a:ext cx="1020098" cy="6477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i="1" kern="1200" dirty="0"/>
            <a:t>Нематериальные</a:t>
          </a:r>
        </a:p>
      </dsp:txBody>
      <dsp:txXfrm>
        <a:off x="2022550" y="1073009"/>
        <a:ext cx="982154" cy="609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07A41-0C67-4957-B4DF-59D98390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Guselnikov</dc:creator>
  <cp:lastModifiedBy>AN Ponomarenko</cp:lastModifiedBy>
  <cp:revision>2</cp:revision>
  <dcterms:created xsi:type="dcterms:W3CDTF">2019-01-08T19:25:00Z</dcterms:created>
  <dcterms:modified xsi:type="dcterms:W3CDTF">2019-01-08T19:25:00Z</dcterms:modified>
</cp:coreProperties>
</file>